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430" w:rsidRPr="000C7880" w:rsidRDefault="002B0430" w:rsidP="002B0430">
      <w:pPr>
        <w:jc w:val="center"/>
        <w:rPr>
          <w:rFonts w:ascii="Soberana Sans" w:hAnsi="Soberana Sans" w:cs="Times New Roman"/>
          <w:b/>
          <w:sz w:val="20"/>
        </w:rPr>
      </w:pPr>
      <w:r w:rsidRPr="000C7880">
        <w:rPr>
          <w:rFonts w:ascii="Soberana Sans" w:hAnsi="Soberana Sans" w:cs="Times New Roman"/>
          <w:b/>
          <w:sz w:val="20"/>
          <w:shd w:val="clear" w:color="auto" w:fill="FFFFFF"/>
        </w:rPr>
        <w:t>Opportunities and Challenges of the Demographic Transition for Meeting the 2030 Agenda and the Sustainable Development Goals</w:t>
      </w:r>
    </w:p>
    <w:p w:rsidR="002B0430" w:rsidRPr="00833ED7" w:rsidRDefault="002B0430" w:rsidP="000C7880">
      <w:pPr>
        <w:ind w:firstLine="720"/>
        <w:jc w:val="both"/>
        <w:rPr>
          <w:rFonts w:ascii="Soberana Sans" w:hAnsi="Soberana Sans" w:cs="Times New Roman"/>
          <w:sz w:val="20"/>
        </w:rPr>
      </w:pPr>
      <w:r w:rsidRPr="00833ED7">
        <w:rPr>
          <w:rFonts w:ascii="Soberana Sans" w:hAnsi="Soberana Sans" w:cs="Times New Roman"/>
          <w:sz w:val="20"/>
        </w:rPr>
        <w:t xml:space="preserve">Although countries in Latin America and the Caribbean are at various stages in their demographic transition, most of them are experiencing a period that is particularly conducive to economic development known as the demographic dividend, in which the proportion of working-age people increases relative to the rest of the population. This economically favorable period can contribute </w:t>
      </w:r>
      <w:r w:rsidRPr="00833ED7">
        <w:rPr>
          <w:rFonts w:ascii="Soberana Sans" w:hAnsi="Soberana Sans"/>
          <w:sz w:val="20"/>
        </w:rPr>
        <w:t>to the creation of the necessary savings, productive conditions, financial and social institutions, and social protection systems to</w:t>
      </w:r>
      <w:r w:rsidRPr="00833ED7">
        <w:rPr>
          <w:rFonts w:ascii="Soberana Sans" w:hAnsi="Soberana Sans" w:cs="Times New Roman"/>
          <w:sz w:val="20"/>
        </w:rPr>
        <w:t xml:space="preserve"> accelerate progress towards Sustainable Development Goals (SDGs). This beneficial period will be followed –sooner in some countries and later in others— by a period of rapid population ageing that will pose new social and economic challenges which can impede progress towards SDGs. </w:t>
      </w:r>
    </w:p>
    <w:p w:rsidR="002B0430" w:rsidRPr="00833ED7" w:rsidRDefault="002B0430" w:rsidP="002B0430">
      <w:pPr>
        <w:jc w:val="both"/>
        <w:rPr>
          <w:rFonts w:ascii="Soberana Sans" w:hAnsi="Soberana Sans"/>
          <w:sz w:val="20"/>
        </w:rPr>
      </w:pPr>
      <w:r w:rsidRPr="00833ED7">
        <w:rPr>
          <w:rFonts w:ascii="Soberana Sans" w:hAnsi="Soberana Sans"/>
          <w:sz w:val="20"/>
        </w:rPr>
        <w:t>Taking advantage of the opportunities and responding to the new challenges presented by the demographic transition require forward-looking policies which take account of population dynamics. Progress toward achievement of SDG targets is inseparably linked to population trends. Implementation of policies to seize the opportunities for economic growth, and respond to the social protection needs of a changing population, are also critical opportunities for addressing the high level of economic inequality that has long characterized the region. Hence, the success of the 2030 Agenda for Sustainable Development, which pledges that no one will be left behind, is strongly bound to anticipating and planning for the effects of the demographic transition that will unfold during the SDG period.</w:t>
      </w:r>
    </w:p>
    <w:p w:rsidR="002B0430" w:rsidRPr="00833ED7" w:rsidRDefault="002B0430" w:rsidP="002B0430">
      <w:pPr>
        <w:jc w:val="both"/>
        <w:rPr>
          <w:rFonts w:ascii="Soberana Sans" w:hAnsi="Soberana Sans" w:cs="Times New Roman"/>
          <w:sz w:val="20"/>
        </w:rPr>
      </w:pPr>
      <w:r w:rsidRPr="00833ED7">
        <w:rPr>
          <w:rFonts w:ascii="Soberana Sans" w:hAnsi="Soberana Sans" w:cs="Times New Roman"/>
          <w:sz w:val="20"/>
        </w:rPr>
        <w:t xml:space="preserve">The National Transfer Accounts (NTA) system provides the first comprehensive approach to measuring all aggregate economic flows across age and time (Mason, et al. 2009). The accounts encompass flows realized through capital accumulation and transfers, distinguishing those mediated by public institutions from those relying on private institutions. By providing a framework for understanding the impact of changing age structures on national economies, the NTA system allow us to fully integrate population dynamics into sustainable development planning, which has become even </w:t>
      </w:r>
      <w:r w:rsidRPr="00833ED7">
        <w:rPr>
          <w:rFonts w:ascii="Soberana Sans" w:hAnsi="Soberana Sans" w:cs="Times New Roman"/>
          <w:sz w:val="20"/>
        </w:rPr>
        <w:t xml:space="preserve">more crucial with the adoption of the 2030 Agenda for Sustainable Development, as well as the Montevideo Consensus for Population and Development. </w:t>
      </w:r>
    </w:p>
    <w:p w:rsidR="002B0430" w:rsidRPr="00833ED7" w:rsidRDefault="002B0430" w:rsidP="002B0430">
      <w:pPr>
        <w:jc w:val="both"/>
        <w:rPr>
          <w:rFonts w:ascii="Soberana Sans" w:hAnsi="Soberana Sans" w:cs="Times New Roman"/>
          <w:sz w:val="20"/>
        </w:rPr>
      </w:pPr>
      <w:r w:rsidRPr="00833ED7">
        <w:rPr>
          <w:rStyle w:val="il"/>
          <w:rFonts w:ascii="Soberana Sans" w:hAnsi="Soberana Sans" w:cs="Times New Roman"/>
          <w:sz w:val="20"/>
        </w:rPr>
        <w:t xml:space="preserve">Gender is also a key factor to consider when formulating sustainable development policies. </w:t>
      </w:r>
      <w:r w:rsidRPr="00833ED7">
        <w:rPr>
          <w:rFonts w:ascii="Soberana Sans" w:hAnsi="Soberana Sans"/>
          <w:sz w:val="20"/>
        </w:rPr>
        <w:t>In addition to the demographic dividend, the demographic transition has also created favorable conditions for another phenomenon whose positive impact on the economies of the region may be equal or even superior to the impact of the demographic dividend; this is</w:t>
      </w:r>
      <w:r w:rsidRPr="00833ED7">
        <w:rPr>
          <w:rStyle w:val="il"/>
          <w:rFonts w:ascii="Soberana Sans" w:hAnsi="Soberana Sans" w:cs="Times New Roman"/>
          <w:sz w:val="20"/>
        </w:rPr>
        <w:t xml:space="preserve"> </w:t>
      </w:r>
      <w:r w:rsidRPr="00833ED7">
        <w:rPr>
          <w:rFonts w:ascii="Soberana Sans" w:hAnsi="Soberana Sans" w:cs="Times New Roman"/>
          <w:sz w:val="20"/>
        </w:rPr>
        <w:t xml:space="preserve">the “gender dividend”, resulting from </w:t>
      </w:r>
      <w:r w:rsidRPr="00833ED7">
        <w:rPr>
          <w:rFonts w:ascii="Soberana Sans" w:hAnsi="Soberana Sans"/>
          <w:sz w:val="20"/>
        </w:rPr>
        <w:t xml:space="preserve">the increase in female labor force participation, which implies overcoming discriminatory barriers against women that exist both inside and outside of the labor market. The </w:t>
      </w:r>
      <w:r w:rsidRPr="00833ED7">
        <w:rPr>
          <w:rFonts w:ascii="Soberana Sans" w:hAnsi="Soberana Sans"/>
          <w:color w:val="000000"/>
          <w:sz w:val="20"/>
        </w:rPr>
        <w:t>National Time Transfer Accounts (NTTAs) provide the framework for assessing the magnitude of the gender dividend as well as the changes in gender specialization in economies over time, the hidden “care economy”, and progress toward gender equality, which per se constitutes a specific SDG.</w:t>
      </w:r>
    </w:p>
    <w:p w:rsidR="002B0430" w:rsidRPr="00833ED7" w:rsidRDefault="002B0430">
      <w:pPr>
        <w:rPr>
          <w:rFonts w:ascii="Soberana Sans" w:hAnsi="Soberana Sans"/>
          <w:b/>
          <w:u w:val="single"/>
        </w:rPr>
      </w:pPr>
    </w:p>
    <w:p w:rsidR="002B0430" w:rsidRPr="00833ED7" w:rsidRDefault="002B0430">
      <w:pPr>
        <w:rPr>
          <w:rFonts w:ascii="Soberana Sans" w:hAnsi="Soberana Sans"/>
          <w:b/>
          <w:u w:val="single"/>
        </w:rPr>
      </w:pPr>
    </w:p>
    <w:p w:rsidR="002B0430" w:rsidRPr="00833ED7" w:rsidRDefault="002B0430">
      <w:pPr>
        <w:rPr>
          <w:rFonts w:ascii="Soberana Sans" w:hAnsi="Soberana Sans"/>
          <w:b/>
          <w:u w:val="single"/>
        </w:rPr>
      </w:pPr>
    </w:p>
    <w:p w:rsidR="002B0430" w:rsidRPr="000C7880" w:rsidRDefault="00833ED7" w:rsidP="000C7880">
      <w:pPr>
        <w:jc w:val="center"/>
        <w:rPr>
          <w:rFonts w:ascii="Soberana Sans" w:hAnsi="Soberana Sans"/>
          <w:b/>
          <w:sz w:val="20"/>
          <w:lang w:val="es-MX"/>
        </w:rPr>
      </w:pPr>
      <w:r w:rsidRPr="000C7880">
        <w:rPr>
          <w:rFonts w:ascii="Soberana Sans" w:hAnsi="Soberana Sans"/>
          <w:b/>
          <w:sz w:val="20"/>
          <w:lang w:val="es-MX"/>
        </w:rPr>
        <w:t xml:space="preserve">Oportunidades y Retos de la Transición Demográfica para </w:t>
      </w:r>
      <w:r w:rsidR="00E9678C">
        <w:rPr>
          <w:rFonts w:ascii="Soberana Sans" w:hAnsi="Soberana Sans"/>
          <w:b/>
          <w:sz w:val="20"/>
          <w:lang w:val="es-MX"/>
        </w:rPr>
        <w:t>contribuir al cumplimiento de</w:t>
      </w:r>
      <w:r w:rsidRPr="000C7880">
        <w:rPr>
          <w:rFonts w:ascii="Soberana Sans" w:hAnsi="Soberana Sans"/>
          <w:b/>
          <w:sz w:val="20"/>
          <w:lang w:val="es-MX"/>
        </w:rPr>
        <w:t xml:space="preserve"> la Agenda 2030</w:t>
      </w:r>
      <w:r w:rsidR="00390022">
        <w:rPr>
          <w:rFonts w:ascii="Soberana Sans" w:hAnsi="Soberana Sans"/>
          <w:b/>
          <w:sz w:val="20"/>
          <w:lang w:val="es-MX"/>
        </w:rPr>
        <w:t xml:space="preserve"> y los Objetivos de Desarrollo S</w:t>
      </w:r>
      <w:r w:rsidRPr="000C7880">
        <w:rPr>
          <w:rFonts w:ascii="Soberana Sans" w:hAnsi="Soberana Sans"/>
          <w:b/>
          <w:sz w:val="20"/>
          <w:lang w:val="es-MX"/>
        </w:rPr>
        <w:t>ostenible</w:t>
      </w:r>
    </w:p>
    <w:p w:rsidR="00833ED7" w:rsidRDefault="00833ED7" w:rsidP="000C7880">
      <w:pPr>
        <w:ind w:firstLine="720"/>
        <w:jc w:val="both"/>
        <w:rPr>
          <w:rFonts w:ascii="Soberana Sans" w:hAnsi="Soberana Sans"/>
          <w:sz w:val="20"/>
          <w:lang w:val="es-MX"/>
        </w:rPr>
      </w:pPr>
      <w:r>
        <w:rPr>
          <w:rFonts w:ascii="Soberana Sans" w:hAnsi="Soberana Sans"/>
          <w:sz w:val="20"/>
          <w:lang w:val="es-MX"/>
        </w:rPr>
        <w:t>A pesar de que los países de América Latina y el Caribe se encuentran en distintas etapas de transición demográfica, muchos de ellos están experimentando un periodo que es particularmente favorable para el desarrollo económico, éste es conocido como el dividendo demográfico, en el cual la proporción de personas en edad de trabajar se incrementa de manera relativa al resto de la población. Est</w:t>
      </w:r>
      <w:r w:rsidR="0018695C">
        <w:rPr>
          <w:rFonts w:ascii="Soberana Sans" w:hAnsi="Soberana Sans"/>
          <w:sz w:val="20"/>
          <w:lang w:val="es-MX"/>
        </w:rPr>
        <w:t>a etapa</w:t>
      </w:r>
      <w:r>
        <w:rPr>
          <w:rFonts w:ascii="Soberana Sans" w:hAnsi="Soberana Sans"/>
          <w:sz w:val="20"/>
          <w:lang w:val="es-MX"/>
        </w:rPr>
        <w:t xml:space="preserve"> económicamente favorable puede contribuir a la creación de los ahorros necesarios, de las condiciones productivas, de las instituciones sociales y financieras y de sistemas de protección social para acelerar el progreso hacia el cumplimiento de los Objetivos de Des</w:t>
      </w:r>
      <w:r w:rsidR="0018695C">
        <w:rPr>
          <w:rFonts w:ascii="Soberana Sans" w:hAnsi="Soberana Sans"/>
          <w:sz w:val="20"/>
          <w:lang w:val="es-MX"/>
        </w:rPr>
        <w:t xml:space="preserve">arrollo Sostenible (ODS). A esta fase </w:t>
      </w:r>
      <w:r w:rsidR="0018695C">
        <w:rPr>
          <w:rFonts w:ascii="Soberana Sans" w:hAnsi="Soberana Sans"/>
          <w:sz w:val="20"/>
          <w:lang w:val="es-MX"/>
        </w:rPr>
        <w:lastRenderedPageBreak/>
        <w:t>ben</w:t>
      </w:r>
      <w:bookmarkStart w:id="0" w:name="_GoBack"/>
      <w:bookmarkEnd w:id="0"/>
      <w:r w:rsidR="0018695C">
        <w:rPr>
          <w:rFonts w:ascii="Soberana Sans" w:hAnsi="Soberana Sans"/>
          <w:sz w:val="20"/>
          <w:lang w:val="es-MX"/>
        </w:rPr>
        <w:t>eficiosa</w:t>
      </w:r>
      <w:r>
        <w:rPr>
          <w:rFonts w:ascii="Soberana Sans" w:hAnsi="Soberana Sans"/>
          <w:sz w:val="20"/>
          <w:lang w:val="es-MX"/>
        </w:rPr>
        <w:t xml:space="preserve"> lo seguirá – en algunos países antes que en otros- un periodo de acelerado envejecimiento de la población que generará nuevos retos sociales y económicos que pueden impedir el progreso hacia los Objetivos de Desarrollo Sostenible. </w:t>
      </w:r>
    </w:p>
    <w:p w:rsidR="00833ED7" w:rsidRDefault="00833ED7" w:rsidP="00833ED7">
      <w:pPr>
        <w:jc w:val="both"/>
        <w:rPr>
          <w:rFonts w:ascii="Soberana Sans" w:hAnsi="Soberana Sans"/>
          <w:sz w:val="20"/>
          <w:lang w:val="es-MX"/>
        </w:rPr>
      </w:pPr>
      <w:r>
        <w:rPr>
          <w:rFonts w:ascii="Soberana Sans" w:hAnsi="Soberana Sans"/>
          <w:sz w:val="20"/>
          <w:lang w:val="es-MX"/>
        </w:rPr>
        <w:t xml:space="preserve">Aprovechar estas oportunidades y responder a los nuevos retos que presenta la transición demográfica requiere de políticas </w:t>
      </w:r>
      <w:r w:rsidR="00CF0B4F">
        <w:rPr>
          <w:rFonts w:ascii="Soberana Sans" w:hAnsi="Soberana Sans"/>
          <w:sz w:val="20"/>
          <w:lang w:val="es-MX"/>
        </w:rPr>
        <w:t>con visión de futuro</w:t>
      </w:r>
      <w:r>
        <w:rPr>
          <w:rFonts w:ascii="Soberana Sans" w:hAnsi="Soberana Sans"/>
          <w:sz w:val="20"/>
          <w:lang w:val="es-MX"/>
        </w:rPr>
        <w:t xml:space="preserve"> que tomen en cuenta la dinámica poblacional. Avanzar haci</w:t>
      </w:r>
      <w:r w:rsidR="00954EB4">
        <w:rPr>
          <w:rFonts w:ascii="Soberana Sans" w:hAnsi="Soberana Sans"/>
          <w:sz w:val="20"/>
          <w:lang w:val="es-MX"/>
        </w:rPr>
        <w:t>a el cumplimiento de los ODS se encuentra fuertemente ligado a las tendencias poblacionales. La implementación de las políticas para aprovechar las oportunidades del crecimiento económico y responder a las necesidades de protección social de un</w:t>
      </w:r>
      <w:r w:rsidR="00390022">
        <w:rPr>
          <w:rFonts w:ascii="Soberana Sans" w:hAnsi="Soberana Sans"/>
          <w:sz w:val="20"/>
          <w:lang w:val="es-MX"/>
        </w:rPr>
        <w:t>a población cambiante, son</w:t>
      </w:r>
      <w:r w:rsidR="00954EB4">
        <w:rPr>
          <w:rFonts w:ascii="Soberana Sans" w:hAnsi="Soberana Sans"/>
          <w:sz w:val="20"/>
          <w:lang w:val="es-MX"/>
        </w:rPr>
        <w:t xml:space="preserve"> críticas para enfrentar el alto nivel de inequidad económica que ha caracterizado por mucho tiempo a la región. Así pues, el éxito de la Agenda 2030 para el Desarrollo Sostenible, que establece que no debe quedarse </w:t>
      </w:r>
      <w:r w:rsidR="00176A3E">
        <w:rPr>
          <w:rFonts w:ascii="Soberana Sans" w:hAnsi="Soberana Sans"/>
          <w:sz w:val="20"/>
          <w:lang w:val="es-MX"/>
        </w:rPr>
        <w:t xml:space="preserve">nadie atrás, debe anticipar y planear los efectos de la transición demográfica que tendrán lugar durante el periodo de los ODS. </w:t>
      </w:r>
    </w:p>
    <w:p w:rsidR="00176A3E" w:rsidRDefault="00176A3E" w:rsidP="00833ED7">
      <w:pPr>
        <w:jc w:val="both"/>
        <w:rPr>
          <w:rFonts w:ascii="Soberana Sans" w:hAnsi="Soberana Sans"/>
          <w:sz w:val="20"/>
          <w:lang w:val="es-MX"/>
        </w:rPr>
      </w:pPr>
      <w:r>
        <w:rPr>
          <w:rFonts w:ascii="Soberana Sans" w:hAnsi="Soberana Sans"/>
          <w:sz w:val="20"/>
          <w:lang w:val="es-MX"/>
        </w:rPr>
        <w:t>El sistema de Cuentas Nacionales de Transferencia (CNT) provee el primer enfoque integral para medir los flujos económicos agregados a través de la edad y el tiempo (Maso</w:t>
      </w:r>
      <w:r w:rsidR="000F398E">
        <w:rPr>
          <w:rFonts w:ascii="Soberana Sans" w:hAnsi="Soberana Sans"/>
          <w:sz w:val="20"/>
          <w:lang w:val="es-MX"/>
        </w:rPr>
        <w:t>n</w:t>
      </w:r>
      <w:r>
        <w:rPr>
          <w:rFonts w:ascii="Soberana Sans" w:hAnsi="Soberana Sans"/>
          <w:sz w:val="20"/>
          <w:lang w:val="es-MX"/>
        </w:rPr>
        <w:t>, et al. 2009). Las cuentas incluyen flujos obtenidos a través de la acumulación de capital y transferencias, diferenciando entre aquellas mediadas por instituciones públicas y aquellas que dependen de instituciones privadas. Al proveer un marco para comprender el impacto de los cambios en las estructuras de edad en las economías nacionales, el sistema de CNT permite integrar por completo la dinámica de población en la plane</w:t>
      </w:r>
      <w:r w:rsidR="000C7880">
        <w:rPr>
          <w:rFonts w:ascii="Soberana Sans" w:hAnsi="Soberana Sans"/>
          <w:sz w:val="20"/>
          <w:lang w:val="es-MX"/>
        </w:rPr>
        <w:t xml:space="preserve">ación del desarrollo sostenible, que se ha vuelto esencial con la adopción de la Agenda 2030 así como del Consenso de Montevideo sobre Población y Desarrollo. </w:t>
      </w:r>
    </w:p>
    <w:p w:rsidR="002B0430" w:rsidRPr="00833ED7" w:rsidRDefault="000C7880" w:rsidP="000C7880">
      <w:pPr>
        <w:jc w:val="both"/>
        <w:rPr>
          <w:rFonts w:ascii="Soberana Sans" w:hAnsi="Soberana Sans"/>
          <w:b/>
          <w:u w:val="single"/>
          <w:lang w:val="es-MX"/>
        </w:rPr>
        <w:sectPr w:rsidR="002B0430" w:rsidRPr="00833ED7" w:rsidSect="002B0430">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708" w:gutter="0"/>
          <w:cols w:num="2" w:space="708"/>
          <w:docGrid w:linePitch="360"/>
        </w:sectPr>
      </w:pPr>
      <w:r>
        <w:rPr>
          <w:rFonts w:ascii="Soberana Sans" w:hAnsi="Soberana Sans"/>
          <w:sz w:val="20"/>
          <w:lang w:val="es-MX"/>
        </w:rPr>
        <w:t xml:space="preserve">El género es un factor clave que debe ser considerado al formular política pública para el desarrollo sostenible. Además del dividendo demográfico, la transición demográfica ha creado también condiciones favorables para otro fenómeno cuyos efectos positivos en las economías de la región pueden ser iguales o superiores a las del dividendo demográfico; éste es el “dividendo de género”, que resulta del incremento de la participación femenina en la </w:t>
      </w:r>
      <w:r>
        <w:rPr>
          <w:rFonts w:ascii="Soberana Sans" w:hAnsi="Soberana Sans"/>
          <w:sz w:val="20"/>
          <w:lang w:val="es-MX"/>
        </w:rPr>
        <w:t xml:space="preserve">fuerza laboral, lo que implica la superación de barreras discriminatorias en contra de las mujeres que existen dentro y fuera del mercado laboral. Las Cuentas Nacionales de Transferencia de Tiempo proveen un marco para evaluar la magnitud del dividendo de género así como los cambios en la especialización de género en las economías a lo largo del tiempo, la economía de cuidados y el progreso hacia la igualdad de género, que por sí misma constituye un ODS específico. </w:t>
      </w:r>
    </w:p>
    <w:p w:rsidR="002B0430" w:rsidRPr="00833ED7" w:rsidRDefault="002B0430">
      <w:pPr>
        <w:rPr>
          <w:rFonts w:ascii="Soberana Sans" w:hAnsi="Soberana Sans"/>
          <w:b/>
          <w:u w:val="single"/>
          <w:lang w:val="es-MX"/>
        </w:rPr>
      </w:pPr>
    </w:p>
    <w:p w:rsidR="00B436CB" w:rsidRPr="00833ED7" w:rsidRDefault="00B436CB" w:rsidP="00B436CB">
      <w:pPr>
        <w:jc w:val="center"/>
        <w:rPr>
          <w:rFonts w:ascii="Soberana Sans" w:hAnsi="Soberana Sans"/>
          <w:b/>
          <w:u w:val="single"/>
          <w:lang w:val="es-MX"/>
        </w:rPr>
      </w:pPr>
      <w:r w:rsidRPr="00833ED7">
        <w:rPr>
          <w:rFonts w:ascii="Soberana Sans" w:hAnsi="Soberana Sans"/>
          <w:b/>
          <w:u w:val="single"/>
          <w:lang w:val="es-MX"/>
        </w:rPr>
        <w:t xml:space="preserve">Día 1 </w:t>
      </w:r>
      <w:r w:rsidR="00390022">
        <w:rPr>
          <w:rFonts w:ascii="Soberana Sans" w:hAnsi="Soberana Sans"/>
          <w:b/>
          <w:u w:val="single"/>
          <w:lang w:val="es-MX"/>
        </w:rPr>
        <w:t>–</w:t>
      </w:r>
      <w:r w:rsidRPr="00833ED7">
        <w:rPr>
          <w:rFonts w:ascii="Soberana Sans" w:hAnsi="Soberana Sans"/>
          <w:b/>
          <w:u w:val="single"/>
          <w:lang w:val="es-MX"/>
        </w:rPr>
        <w:t xml:space="preserve"> Seminario</w:t>
      </w:r>
      <w:r w:rsidR="00390022">
        <w:rPr>
          <w:rFonts w:ascii="Soberana Sans" w:hAnsi="Soberana Sans"/>
          <w:b/>
          <w:u w:val="single"/>
          <w:lang w:val="es-MX"/>
        </w:rPr>
        <w:t xml:space="preserve">/ </w:t>
      </w:r>
      <w:proofErr w:type="spellStart"/>
      <w:r w:rsidR="00390022">
        <w:rPr>
          <w:rFonts w:ascii="Soberana Sans" w:hAnsi="Soberana Sans"/>
          <w:b/>
          <w:u w:val="single"/>
          <w:lang w:val="es-MX"/>
        </w:rPr>
        <w:t>Seminar</w:t>
      </w:r>
      <w:proofErr w:type="spellEnd"/>
      <w:r w:rsidR="00390022">
        <w:rPr>
          <w:rFonts w:ascii="Soberana Sans" w:hAnsi="Soberana Sans"/>
          <w:b/>
          <w:u w:val="single"/>
          <w:lang w:val="es-MX"/>
        </w:rPr>
        <w:t xml:space="preserve"> </w:t>
      </w:r>
    </w:p>
    <w:p w:rsidR="00B436CB" w:rsidRPr="00833ED7" w:rsidRDefault="00B436CB">
      <w:pPr>
        <w:rPr>
          <w:rFonts w:ascii="Soberana Sans" w:hAnsi="Soberana Sans"/>
          <w:lang w:val="es-MX"/>
        </w:rPr>
      </w:pPr>
    </w:p>
    <w:tbl>
      <w:tblPr>
        <w:tblStyle w:val="TableGrid"/>
        <w:tblW w:w="0" w:type="auto"/>
        <w:tblLook w:val="04A0" w:firstRow="1" w:lastRow="0" w:firstColumn="1" w:lastColumn="0" w:noHBand="0" w:noVBand="1"/>
      </w:tblPr>
      <w:tblGrid>
        <w:gridCol w:w="1271"/>
        <w:gridCol w:w="3474"/>
        <w:gridCol w:w="3413"/>
        <w:gridCol w:w="4838"/>
      </w:tblGrid>
      <w:tr w:rsidR="000638C5" w:rsidRPr="0028016E" w:rsidTr="00C73439">
        <w:tc>
          <w:tcPr>
            <w:tcW w:w="1271" w:type="dxa"/>
          </w:tcPr>
          <w:p w:rsidR="000638C5" w:rsidRPr="0028016E" w:rsidRDefault="00DC465C" w:rsidP="00DC465C">
            <w:pPr>
              <w:jc w:val="center"/>
              <w:rPr>
                <w:rFonts w:ascii="Soberana Sans" w:hAnsi="Soberana Sans"/>
                <w:b/>
                <w:sz w:val="20"/>
                <w:szCs w:val="20"/>
                <w:lang w:val="es-MX"/>
              </w:rPr>
            </w:pPr>
            <w:r w:rsidRPr="0028016E">
              <w:rPr>
                <w:rFonts w:ascii="Soberana Sans" w:hAnsi="Soberana Sans"/>
                <w:b/>
                <w:sz w:val="20"/>
                <w:szCs w:val="20"/>
                <w:lang w:val="es-MX"/>
              </w:rPr>
              <w:t>Horarios</w:t>
            </w:r>
          </w:p>
        </w:tc>
        <w:tc>
          <w:tcPr>
            <w:tcW w:w="3474" w:type="dxa"/>
          </w:tcPr>
          <w:p w:rsidR="000638C5" w:rsidRPr="0028016E" w:rsidRDefault="00DC465C" w:rsidP="00DC465C">
            <w:pPr>
              <w:jc w:val="center"/>
              <w:rPr>
                <w:rFonts w:ascii="Soberana Sans" w:hAnsi="Soberana Sans"/>
                <w:b/>
                <w:sz w:val="20"/>
                <w:szCs w:val="20"/>
                <w:lang w:val="es-MX"/>
              </w:rPr>
            </w:pPr>
            <w:r w:rsidRPr="0028016E">
              <w:rPr>
                <w:rFonts w:ascii="Soberana Sans" w:hAnsi="Soberana Sans"/>
                <w:b/>
                <w:sz w:val="20"/>
                <w:szCs w:val="20"/>
                <w:lang w:val="es-MX"/>
              </w:rPr>
              <w:t>Sesión</w:t>
            </w:r>
          </w:p>
        </w:tc>
        <w:tc>
          <w:tcPr>
            <w:tcW w:w="3413" w:type="dxa"/>
          </w:tcPr>
          <w:p w:rsidR="000638C5" w:rsidRPr="0028016E" w:rsidRDefault="00DC465C" w:rsidP="00DC465C">
            <w:pPr>
              <w:jc w:val="center"/>
              <w:rPr>
                <w:rFonts w:ascii="Soberana Sans" w:hAnsi="Soberana Sans"/>
                <w:b/>
                <w:sz w:val="20"/>
                <w:szCs w:val="20"/>
                <w:lang w:val="es-MX"/>
              </w:rPr>
            </w:pPr>
            <w:r w:rsidRPr="0028016E">
              <w:rPr>
                <w:rFonts w:ascii="Soberana Sans" w:hAnsi="Soberana Sans"/>
                <w:b/>
                <w:sz w:val="20"/>
                <w:szCs w:val="20"/>
                <w:lang w:val="es-MX"/>
              </w:rPr>
              <w:t>Participantes</w:t>
            </w:r>
          </w:p>
        </w:tc>
        <w:tc>
          <w:tcPr>
            <w:tcW w:w="4838" w:type="dxa"/>
          </w:tcPr>
          <w:p w:rsidR="000638C5" w:rsidRPr="0028016E" w:rsidRDefault="00DC465C" w:rsidP="00DC465C">
            <w:pPr>
              <w:jc w:val="center"/>
              <w:rPr>
                <w:rFonts w:ascii="Soberana Sans" w:hAnsi="Soberana Sans"/>
                <w:b/>
                <w:sz w:val="20"/>
                <w:szCs w:val="20"/>
                <w:lang w:val="es-MX"/>
              </w:rPr>
            </w:pPr>
            <w:r w:rsidRPr="0028016E">
              <w:rPr>
                <w:rFonts w:ascii="Soberana Sans" w:hAnsi="Soberana Sans"/>
                <w:b/>
                <w:sz w:val="20"/>
                <w:szCs w:val="20"/>
                <w:lang w:val="es-MX"/>
              </w:rPr>
              <w:t>Temas</w:t>
            </w:r>
          </w:p>
        </w:tc>
      </w:tr>
      <w:tr w:rsidR="00BB6A99" w:rsidRPr="00CB6CB3" w:rsidTr="00E431C5">
        <w:tc>
          <w:tcPr>
            <w:tcW w:w="1271" w:type="dxa"/>
          </w:tcPr>
          <w:p w:rsidR="00BB6A99" w:rsidRDefault="000E67C2" w:rsidP="00DC465C">
            <w:pPr>
              <w:jc w:val="center"/>
              <w:rPr>
                <w:rFonts w:ascii="Soberana Sans" w:hAnsi="Soberana Sans"/>
                <w:b/>
                <w:sz w:val="20"/>
                <w:szCs w:val="20"/>
                <w:lang w:val="es-MX"/>
              </w:rPr>
            </w:pPr>
            <w:r>
              <w:rPr>
                <w:rFonts w:ascii="Soberana Sans" w:hAnsi="Soberana Sans"/>
                <w:b/>
                <w:sz w:val="20"/>
                <w:szCs w:val="20"/>
                <w:lang w:val="es-MX"/>
              </w:rPr>
              <w:t>9:00 – 10:0</w:t>
            </w:r>
            <w:r w:rsidR="00BB6A99" w:rsidRPr="0028016E">
              <w:rPr>
                <w:rFonts w:ascii="Soberana Sans" w:hAnsi="Soberana Sans"/>
                <w:b/>
                <w:sz w:val="20"/>
                <w:szCs w:val="20"/>
                <w:lang w:val="es-MX"/>
              </w:rPr>
              <w:t>0</w:t>
            </w: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Default="000E67C2" w:rsidP="00DC465C">
            <w:pPr>
              <w:jc w:val="center"/>
              <w:rPr>
                <w:rFonts w:ascii="Soberana Sans" w:hAnsi="Soberana Sans"/>
                <w:b/>
                <w:sz w:val="20"/>
                <w:szCs w:val="20"/>
                <w:lang w:val="es-MX"/>
              </w:rPr>
            </w:pPr>
          </w:p>
          <w:p w:rsidR="000E67C2" w:rsidRPr="0028016E" w:rsidRDefault="000E67C2" w:rsidP="000E67C2">
            <w:pPr>
              <w:rPr>
                <w:rFonts w:ascii="Soberana Sans" w:hAnsi="Soberana Sans"/>
                <w:b/>
                <w:sz w:val="20"/>
                <w:szCs w:val="20"/>
                <w:lang w:val="es-MX"/>
              </w:rPr>
            </w:pPr>
            <w:r w:rsidRPr="000E67C2">
              <w:rPr>
                <w:rFonts w:ascii="Soberana Sans" w:hAnsi="Soberana Sans"/>
                <w:b/>
                <w:sz w:val="16"/>
                <w:szCs w:val="20"/>
                <w:lang w:val="es-MX"/>
              </w:rPr>
              <w:t xml:space="preserve">Duración Total: 45 </w:t>
            </w:r>
            <w:proofErr w:type="spellStart"/>
            <w:r w:rsidRPr="000E67C2">
              <w:rPr>
                <w:rFonts w:ascii="Soberana Sans" w:hAnsi="Soberana Sans"/>
                <w:b/>
                <w:sz w:val="16"/>
                <w:szCs w:val="20"/>
                <w:lang w:val="es-MX"/>
              </w:rPr>
              <w:t>mins</w:t>
            </w:r>
            <w:proofErr w:type="spellEnd"/>
          </w:p>
        </w:tc>
        <w:tc>
          <w:tcPr>
            <w:tcW w:w="3474" w:type="dxa"/>
          </w:tcPr>
          <w:p w:rsidR="00BB6A99" w:rsidRPr="0028016E" w:rsidRDefault="00BB6A99" w:rsidP="00E77CB7">
            <w:pPr>
              <w:rPr>
                <w:rFonts w:ascii="Soberana Sans" w:hAnsi="Soberana Sans"/>
                <w:b/>
                <w:sz w:val="20"/>
                <w:szCs w:val="20"/>
                <w:lang w:val="es-MX"/>
              </w:rPr>
            </w:pPr>
            <w:r w:rsidRPr="0028016E">
              <w:rPr>
                <w:rFonts w:ascii="Soberana Sans" w:hAnsi="Soberana Sans"/>
                <w:b/>
                <w:sz w:val="20"/>
                <w:szCs w:val="20"/>
                <w:lang w:val="es-MX"/>
              </w:rPr>
              <w:t xml:space="preserve">Inauguración/ </w:t>
            </w:r>
            <w:proofErr w:type="spellStart"/>
            <w:r w:rsidRPr="0028016E">
              <w:rPr>
                <w:rFonts w:ascii="Soberana Sans" w:hAnsi="Soberana Sans"/>
                <w:b/>
                <w:i/>
                <w:sz w:val="20"/>
                <w:szCs w:val="20"/>
                <w:lang w:val="es-MX"/>
              </w:rPr>
              <w:t>Inauguration</w:t>
            </w:r>
            <w:proofErr w:type="spellEnd"/>
          </w:p>
        </w:tc>
        <w:tc>
          <w:tcPr>
            <w:tcW w:w="8251" w:type="dxa"/>
            <w:gridSpan w:val="2"/>
          </w:tcPr>
          <w:p w:rsidR="00BB6A99" w:rsidRPr="0028016E" w:rsidRDefault="00BB6A99" w:rsidP="00BB6A99">
            <w:pPr>
              <w:rPr>
                <w:rFonts w:ascii="Soberana Sans" w:hAnsi="Soberana Sans"/>
                <w:sz w:val="20"/>
                <w:szCs w:val="20"/>
                <w:lang w:val="es-MX"/>
              </w:rPr>
            </w:pPr>
            <w:r w:rsidRPr="0028016E">
              <w:rPr>
                <w:rFonts w:ascii="Soberana Sans" w:hAnsi="Soberana Sans"/>
                <w:sz w:val="20"/>
                <w:szCs w:val="20"/>
                <w:lang w:val="es-MX"/>
              </w:rPr>
              <w:t>Lic. Patricia Chemor Ruiz</w:t>
            </w:r>
          </w:p>
          <w:p w:rsidR="00BB6A99" w:rsidRPr="0028016E" w:rsidRDefault="00BB6A99" w:rsidP="00BB6A99">
            <w:pPr>
              <w:rPr>
                <w:rFonts w:ascii="Soberana Sans" w:hAnsi="Soberana Sans"/>
                <w:sz w:val="20"/>
                <w:szCs w:val="20"/>
                <w:lang w:val="es-MX"/>
              </w:rPr>
            </w:pPr>
            <w:r w:rsidRPr="0028016E">
              <w:rPr>
                <w:rFonts w:ascii="Soberana Sans" w:hAnsi="Soberana Sans"/>
                <w:sz w:val="20"/>
                <w:szCs w:val="20"/>
                <w:lang w:val="es-MX"/>
              </w:rPr>
              <w:t xml:space="preserve">Secretaria General del Consejo Nacional de Población </w:t>
            </w:r>
          </w:p>
          <w:p w:rsidR="00BB6A99" w:rsidRPr="0028016E" w:rsidRDefault="00BB6A99" w:rsidP="00BB6A99">
            <w:pPr>
              <w:rPr>
                <w:rFonts w:ascii="Soberana Sans" w:hAnsi="Soberana Sans"/>
                <w:i/>
                <w:sz w:val="20"/>
                <w:szCs w:val="20"/>
              </w:rPr>
            </w:pPr>
            <w:r w:rsidRPr="0028016E">
              <w:rPr>
                <w:rFonts w:ascii="Soberana Sans" w:hAnsi="Soberana Sans"/>
                <w:i/>
                <w:sz w:val="20"/>
                <w:szCs w:val="20"/>
              </w:rPr>
              <w:t>Secretary General of the National Population Council</w:t>
            </w:r>
            <w:r w:rsidR="000E67C2">
              <w:rPr>
                <w:rFonts w:ascii="Soberana Sans" w:hAnsi="Soberana Sans"/>
                <w:i/>
                <w:sz w:val="20"/>
                <w:szCs w:val="20"/>
              </w:rPr>
              <w:t xml:space="preserve"> </w:t>
            </w:r>
            <w:r w:rsidR="000E67C2" w:rsidRPr="000E67C2">
              <w:rPr>
                <w:rFonts w:ascii="Soberana Sans" w:hAnsi="Soberana Sans"/>
                <w:b/>
                <w:sz w:val="20"/>
                <w:szCs w:val="20"/>
              </w:rPr>
              <w:t>(7 mins)</w:t>
            </w:r>
          </w:p>
          <w:p w:rsidR="00BB6A99" w:rsidRPr="0028016E" w:rsidRDefault="00BB6A99" w:rsidP="00BB6A99">
            <w:pPr>
              <w:rPr>
                <w:rFonts w:ascii="Soberana Sans" w:hAnsi="Soberana Sans"/>
                <w:sz w:val="20"/>
                <w:szCs w:val="20"/>
              </w:rPr>
            </w:pPr>
          </w:p>
          <w:p w:rsidR="00BB6A99" w:rsidRPr="0028016E" w:rsidRDefault="00BB6A99" w:rsidP="00BB6A99">
            <w:pPr>
              <w:rPr>
                <w:rFonts w:ascii="Soberana Sans" w:hAnsi="Soberana Sans"/>
                <w:sz w:val="20"/>
                <w:szCs w:val="20"/>
                <w:lang w:val="es-MX"/>
              </w:rPr>
            </w:pPr>
            <w:r w:rsidRPr="0028016E">
              <w:rPr>
                <w:rFonts w:ascii="Soberana Sans" w:hAnsi="Soberana Sans"/>
                <w:sz w:val="20"/>
                <w:szCs w:val="20"/>
                <w:lang w:val="es-MX"/>
              </w:rPr>
              <w:t>Dra. Veronica Montes de Oca</w:t>
            </w:r>
          </w:p>
          <w:p w:rsidR="00BB6A99" w:rsidRPr="0028016E" w:rsidRDefault="00BB6A99" w:rsidP="00BB6A99">
            <w:pPr>
              <w:rPr>
                <w:rFonts w:ascii="Soberana Sans" w:hAnsi="Soberana Sans"/>
                <w:sz w:val="20"/>
                <w:szCs w:val="20"/>
                <w:lang w:val="es-MX"/>
              </w:rPr>
            </w:pPr>
            <w:r w:rsidRPr="0028016E">
              <w:rPr>
                <w:rFonts w:ascii="Soberana Sans" w:hAnsi="Soberana Sans"/>
                <w:sz w:val="20"/>
                <w:szCs w:val="20"/>
                <w:lang w:val="es-MX"/>
              </w:rPr>
              <w:t xml:space="preserve">Presidenta de la Asociación Latinoamericana de Población (ALAP) </w:t>
            </w:r>
          </w:p>
          <w:p w:rsidR="00BB6A99" w:rsidRPr="000E67C2" w:rsidRDefault="00BB6A99" w:rsidP="00BB6A99">
            <w:pPr>
              <w:rPr>
                <w:rFonts w:ascii="Soberana Sans" w:hAnsi="Soberana Sans"/>
                <w:i/>
                <w:sz w:val="20"/>
                <w:szCs w:val="20"/>
                <w:lang w:val="es-MX"/>
              </w:rPr>
            </w:pPr>
            <w:proofErr w:type="spellStart"/>
            <w:r w:rsidRPr="0028016E">
              <w:rPr>
                <w:rFonts w:ascii="Soberana Sans" w:hAnsi="Soberana Sans"/>
                <w:i/>
                <w:sz w:val="20"/>
                <w:szCs w:val="20"/>
                <w:lang w:val="es-MX"/>
              </w:rPr>
              <w:t>President</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of</w:t>
            </w:r>
            <w:proofErr w:type="spellEnd"/>
            <w:r w:rsidRPr="0028016E">
              <w:rPr>
                <w:rFonts w:ascii="Soberana Sans" w:hAnsi="Soberana Sans"/>
                <w:i/>
                <w:sz w:val="20"/>
                <w:szCs w:val="20"/>
                <w:lang w:val="es-MX"/>
              </w:rPr>
              <w:t xml:space="preserve"> Asociación Latinoamericana de Población (ALAP)</w:t>
            </w:r>
            <w:r w:rsidR="000E67C2">
              <w:rPr>
                <w:rFonts w:ascii="Soberana Sans" w:hAnsi="Soberana Sans"/>
                <w:i/>
                <w:sz w:val="20"/>
                <w:szCs w:val="20"/>
                <w:lang w:val="es-MX"/>
              </w:rPr>
              <w:t xml:space="preserve"> </w:t>
            </w:r>
            <w:r w:rsidR="000E67C2" w:rsidRPr="000E67C2">
              <w:rPr>
                <w:rFonts w:ascii="Soberana Sans" w:hAnsi="Soberana Sans"/>
                <w:b/>
                <w:sz w:val="20"/>
                <w:szCs w:val="20"/>
                <w:lang w:val="es-MX"/>
              </w:rPr>
              <w:t xml:space="preserve">(7 </w:t>
            </w:r>
            <w:proofErr w:type="spellStart"/>
            <w:r w:rsidR="000E67C2" w:rsidRPr="000E67C2">
              <w:rPr>
                <w:rFonts w:ascii="Soberana Sans" w:hAnsi="Soberana Sans"/>
                <w:b/>
                <w:sz w:val="20"/>
                <w:szCs w:val="20"/>
                <w:lang w:val="es-MX"/>
              </w:rPr>
              <w:t>mins</w:t>
            </w:r>
            <w:proofErr w:type="spellEnd"/>
            <w:r w:rsidR="000E67C2" w:rsidRPr="000E67C2">
              <w:rPr>
                <w:rFonts w:ascii="Soberana Sans" w:hAnsi="Soberana Sans"/>
                <w:b/>
                <w:sz w:val="20"/>
                <w:szCs w:val="20"/>
                <w:lang w:val="es-MX"/>
              </w:rPr>
              <w:t>)</w:t>
            </w:r>
          </w:p>
          <w:p w:rsidR="00BB6A99" w:rsidRPr="0028016E" w:rsidRDefault="00BB6A99" w:rsidP="00BB6A99">
            <w:pPr>
              <w:rPr>
                <w:rFonts w:ascii="Soberana Sans" w:hAnsi="Soberana Sans"/>
                <w:sz w:val="20"/>
                <w:szCs w:val="20"/>
                <w:lang w:val="es-MX"/>
              </w:rPr>
            </w:pPr>
          </w:p>
          <w:p w:rsidR="00BB6A99" w:rsidRPr="0028016E" w:rsidRDefault="00BB6A99" w:rsidP="00BB6A99">
            <w:pPr>
              <w:rPr>
                <w:rFonts w:ascii="Soberana Sans" w:hAnsi="Soberana Sans"/>
                <w:sz w:val="20"/>
                <w:szCs w:val="20"/>
                <w:lang w:val="es-MX"/>
              </w:rPr>
            </w:pPr>
            <w:r w:rsidRPr="0028016E">
              <w:rPr>
                <w:rFonts w:ascii="Soberana Sans" w:hAnsi="Soberana Sans"/>
                <w:sz w:val="20"/>
                <w:szCs w:val="20"/>
                <w:lang w:val="es-MX"/>
              </w:rPr>
              <w:t>Ronald Lee</w:t>
            </w:r>
          </w:p>
          <w:p w:rsidR="00BB6A99" w:rsidRPr="0028016E" w:rsidRDefault="00BB6A99" w:rsidP="00BB6A99">
            <w:pPr>
              <w:rPr>
                <w:rFonts w:ascii="Soberana Sans" w:hAnsi="Soberana Sans"/>
                <w:sz w:val="20"/>
                <w:szCs w:val="20"/>
                <w:lang w:val="es-MX"/>
              </w:rPr>
            </w:pPr>
            <w:r w:rsidRPr="0028016E">
              <w:rPr>
                <w:rFonts w:ascii="Soberana Sans" w:hAnsi="Soberana Sans"/>
                <w:sz w:val="20"/>
                <w:szCs w:val="20"/>
                <w:lang w:val="es-MX"/>
              </w:rPr>
              <w:t xml:space="preserve">Co- Director de la Red de Cuentas Nacionales de Transferencia </w:t>
            </w:r>
          </w:p>
          <w:p w:rsidR="00BB6A99" w:rsidRPr="0028016E" w:rsidRDefault="00BB6A99" w:rsidP="00BB6A99">
            <w:pPr>
              <w:rPr>
                <w:rFonts w:ascii="Soberana Sans" w:hAnsi="Soberana Sans"/>
                <w:i/>
                <w:sz w:val="20"/>
                <w:szCs w:val="20"/>
              </w:rPr>
            </w:pPr>
            <w:r w:rsidRPr="0028016E">
              <w:rPr>
                <w:rFonts w:ascii="Soberana Sans" w:hAnsi="Soberana Sans"/>
                <w:i/>
                <w:sz w:val="20"/>
                <w:szCs w:val="20"/>
              </w:rPr>
              <w:t>Co-Director of the National Transfer Accounts Ne</w:t>
            </w:r>
            <w:r w:rsidR="00DC5FAB">
              <w:rPr>
                <w:rFonts w:ascii="Soberana Sans" w:hAnsi="Soberana Sans"/>
                <w:i/>
                <w:sz w:val="20"/>
                <w:szCs w:val="20"/>
              </w:rPr>
              <w:t>t</w:t>
            </w:r>
            <w:r w:rsidRPr="0028016E">
              <w:rPr>
                <w:rFonts w:ascii="Soberana Sans" w:hAnsi="Soberana Sans"/>
                <w:i/>
                <w:sz w:val="20"/>
                <w:szCs w:val="20"/>
              </w:rPr>
              <w:t>work</w:t>
            </w:r>
            <w:r w:rsidR="000E67C2">
              <w:rPr>
                <w:rFonts w:ascii="Soberana Sans" w:hAnsi="Soberana Sans"/>
                <w:i/>
                <w:sz w:val="20"/>
                <w:szCs w:val="20"/>
              </w:rPr>
              <w:t xml:space="preserve"> </w:t>
            </w:r>
            <w:r w:rsidR="000E67C2" w:rsidRPr="000E67C2">
              <w:rPr>
                <w:rFonts w:ascii="Soberana Sans" w:hAnsi="Soberana Sans"/>
                <w:b/>
                <w:sz w:val="20"/>
                <w:szCs w:val="20"/>
              </w:rPr>
              <w:t>(7 mins)</w:t>
            </w:r>
          </w:p>
          <w:p w:rsidR="00BB6A99" w:rsidRPr="0028016E" w:rsidRDefault="00BB6A99" w:rsidP="00BB6A99">
            <w:pPr>
              <w:rPr>
                <w:rFonts w:ascii="Soberana Sans" w:hAnsi="Soberana Sans"/>
                <w:sz w:val="20"/>
                <w:szCs w:val="20"/>
              </w:rPr>
            </w:pPr>
          </w:p>
          <w:p w:rsidR="00BB6A99" w:rsidRPr="0028016E" w:rsidRDefault="00BB6A99" w:rsidP="00BB6A99">
            <w:pPr>
              <w:rPr>
                <w:rFonts w:ascii="Soberana Sans" w:hAnsi="Soberana Sans"/>
                <w:sz w:val="20"/>
                <w:szCs w:val="20"/>
                <w:lang w:val="es-MX"/>
              </w:rPr>
            </w:pPr>
            <w:r w:rsidRPr="0028016E">
              <w:rPr>
                <w:rFonts w:ascii="Soberana Sans" w:hAnsi="Soberana Sans"/>
                <w:sz w:val="20"/>
                <w:szCs w:val="20"/>
                <w:lang w:val="es-MX"/>
              </w:rPr>
              <w:t xml:space="preserve">Representante de la Comisión Económica para América Latina y el Caribe </w:t>
            </w:r>
          </w:p>
          <w:p w:rsidR="00BB6A99" w:rsidRPr="0028016E" w:rsidRDefault="00BB6A99" w:rsidP="00BB6A99">
            <w:pPr>
              <w:rPr>
                <w:rFonts w:ascii="Soberana Sans" w:hAnsi="Soberana Sans"/>
                <w:i/>
                <w:sz w:val="20"/>
                <w:szCs w:val="20"/>
              </w:rPr>
            </w:pPr>
            <w:r w:rsidRPr="0028016E">
              <w:rPr>
                <w:rFonts w:ascii="Soberana Sans" w:hAnsi="Soberana Sans"/>
                <w:i/>
                <w:sz w:val="20"/>
                <w:szCs w:val="20"/>
              </w:rPr>
              <w:t>Representative of the Economic Commission of Latin America and the Caribbean</w:t>
            </w:r>
            <w:r w:rsidR="000E67C2">
              <w:rPr>
                <w:rFonts w:ascii="Soberana Sans" w:hAnsi="Soberana Sans"/>
                <w:i/>
                <w:sz w:val="20"/>
                <w:szCs w:val="20"/>
              </w:rPr>
              <w:t xml:space="preserve"> </w:t>
            </w:r>
            <w:r w:rsidR="000E67C2" w:rsidRPr="000E67C2">
              <w:rPr>
                <w:rFonts w:ascii="Soberana Sans" w:hAnsi="Soberana Sans"/>
                <w:b/>
                <w:sz w:val="20"/>
                <w:szCs w:val="20"/>
              </w:rPr>
              <w:t>(7 mins)</w:t>
            </w:r>
          </w:p>
          <w:p w:rsidR="00BB6A99" w:rsidRPr="0028016E" w:rsidRDefault="00BB6A99" w:rsidP="00BB6A99">
            <w:pPr>
              <w:rPr>
                <w:rFonts w:ascii="Soberana Sans" w:hAnsi="Soberana Sans"/>
                <w:sz w:val="20"/>
                <w:szCs w:val="20"/>
              </w:rPr>
            </w:pPr>
          </w:p>
          <w:p w:rsidR="00BB6A99" w:rsidRPr="0028016E" w:rsidRDefault="00BB6A99" w:rsidP="00BB6A99">
            <w:pPr>
              <w:rPr>
                <w:rFonts w:ascii="Soberana Sans" w:hAnsi="Soberana Sans"/>
                <w:sz w:val="20"/>
                <w:szCs w:val="20"/>
                <w:lang w:val="es-MX"/>
              </w:rPr>
            </w:pPr>
            <w:r w:rsidRPr="0028016E">
              <w:rPr>
                <w:rFonts w:ascii="Soberana Sans" w:hAnsi="Soberana Sans"/>
                <w:sz w:val="20"/>
                <w:szCs w:val="20"/>
                <w:lang w:val="es-MX"/>
              </w:rPr>
              <w:t xml:space="preserve">Representante del Fondo de Población de las Naciones Unidas </w:t>
            </w:r>
          </w:p>
          <w:p w:rsidR="00BB6A99" w:rsidRPr="0028016E" w:rsidRDefault="00BB6A99" w:rsidP="00BB6A99">
            <w:pPr>
              <w:rPr>
                <w:rFonts w:ascii="Soberana Sans" w:hAnsi="Soberana Sans"/>
                <w:i/>
                <w:sz w:val="20"/>
                <w:szCs w:val="20"/>
              </w:rPr>
            </w:pPr>
            <w:r w:rsidRPr="0028016E">
              <w:rPr>
                <w:rFonts w:ascii="Soberana Sans" w:hAnsi="Soberana Sans"/>
                <w:i/>
                <w:sz w:val="20"/>
                <w:szCs w:val="20"/>
              </w:rPr>
              <w:t>Representative of the United Nations Population Fund</w:t>
            </w:r>
            <w:r w:rsidR="000E67C2">
              <w:rPr>
                <w:rFonts w:ascii="Soberana Sans" w:hAnsi="Soberana Sans"/>
                <w:i/>
                <w:sz w:val="20"/>
                <w:szCs w:val="20"/>
              </w:rPr>
              <w:t xml:space="preserve"> </w:t>
            </w:r>
            <w:r w:rsidR="000E67C2" w:rsidRPr="000E67C2">
              <w:rPr>
                <w:rFonts w:ascii="Soberana Sans" w:hAnsi="Soberana Sans"/>
                <w:b/>
                <w:sz w:val="20"/>
                <w:szCs w:val="20"/>
              </w:rPr>
              <w:t>(7 mins)</w:t>
            </w:r>
          </w:p>
          <w:p w:rsidR="00BB6A99" w:rsidRPr="0028016E" w:rsidRDefault="00BB6A99" w:rsidP="00BB6A99">
            <w:pPr>
              <w:rPr>
                <w:rFonts w:ascii="Soberana Sans" w:hAnsi="Soberana Sans"/>
                <w:sz w:val="20"/>
                <w:szCs w:val="20"/>
              </w:rPr>
            </w:pPr>
          </w:p>
          <w:p w:rsidR="00E9678C" w:rsidRPr="0028016E" w:rsidRDefault="00E9678C" w:rsidP="00BB6A99">
            <w:pPr>
              <w:rPr>
                <w:rFonts w:ascii="Soberana Sans" w:hAnsi="Soberana Sans"/>
                <w:sz w:val="20"/>
                <w:szCs w:val="20"/>
                <w:lang w:val="es-MX"/>
              </w:rPr>
            </w:pPr>
            <w:r w:rsidRPr="0028016E">
              <w:rPr>
                <w:rFonts w:ascii="Soberana Sans" w:hAnsi="Soberana Sans"/>
                <w:sz w:val="20"/>
                <w:szCs w:val="20"/>
                <w:lang w:val="es-MX"/>
              </w:rPr>
              <w:t xml:space="preserve">Dr. Alfonso Navarrete Prida </w:t>
            </w:r>
          </w:p>
          <w:p w:rsidR="00E9678C" w:rsidRPr="0028016E" w:rsidRDefault="00E9678C" w:rsidP="00BB6A99">
            <w:pPr>
              <w:rPr>
                <w:rFonts w:ascii="Soberana Sans" w:hAnsi="Soberana Sans"/>
                <w:sz w:val="20"/>
                <w:szCs w:val="20"/>
                <w:lang w:val="es-MX"/>
              </w:rPr>
            </w:pPr>
            <w:r w:rsidRPr="0028016E">
              <w:rPr>
                <w:rFonts w:ascii="Soberana Sans" w:hAnsi="Soberana Sans"/>
                <w:sz w:val="20"/>
                <w:szCs w:val="20"/>
                <w:lang w:val="es-MX"/>
              </w:rPr>
              <w:t xml:space="preserve">Secretario de Gobernación </w:t>
            </w:r>
          </w:p>
          <w:p w:rsidR="00E9678C" w:rsidRPr="0028016E" w:rsidRDefault="00E9678C" w:rsidP="00BB6A99">
            <w:pPr>
              <w:rPr>
                <w:rFonts w:ascii="Soberana Sans" w:hAnsi="Soberana Sans"/>
                <w:i/>
                <w:sz w:val="20"/>
                <w:szCs w:val="20"/>
                <w:lang w:val="es-MX"/>
              </w:rPr>
            </w:pPr>
            <w:proofErr w:type="spellStart"/>
            <w:r w:rsidRPr="0028016E">
              <w:rPr>
                <w:rFonts w:ascii="Soberana Sans" w:hAnsi="Soberana Sans"/>
                <w:i/>
                <w:sz w:val="20"/>
                <w:szCs w:val="20"/>
                <w:lang w:val="es-MX"/>
              </w:rPr>
              <w:t>Minister</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of</w:t>
            </w:r>
            <w:proofErr w:type="spellEnd"/>
            <w:r w:rsidRPr="0028016E">
              <w:rPr>
                <w:rFonts w:ascii="Soberana Sans" w:hAnsi="Soberana Sans"/>
                <w:i/>
                <w:sz w:val="20"/>
                <w:szCs w:val="20"/>
                <w:lang w:val="es-MX"/>
              </w:rPr>
              <w:t xml:space="preserve"> Interior</w:t>
            </w:r>
            <w:r w:rsidR="000E67C2">
              <w:rPr>
                <w:rFonts w:ascii="Soberana Sans" w:hAnsi="Soberana Sans"/>
                <w:i/>
                <w:sz w:val="20"/>
                <w:szCs w:val="20"/>
                <w:lang w:val="es-MX"/>
              </w:rPr>
              <w:t xml:space="preserve"> </w:t>
            </w:r>
            <w:r w:rsidR="000E67C2" w:rsidRPr="000E67C2">
              <w:rPr>
                <w:rFonts w:ascii="Soberana Sans" w:hAnsi="Soberana Sans"/>
                <w:b/>
                <w:sz w:val="20"/>
                <w:szCs w:val="20"/>
                <w:lang w:val="es-MX"/>
              </w:rPr>
              <w:t xml:space="preserve">(10 </w:t>
            </w:r>
            <w:proofErr w:type="spellStart"/>
            <w:r w:rsidR="000E67C2" w:rsidRPr="000E67C2">
              <w:rPr>
                <w:rFonts w:ascii="Soberana Sans" w:hAnsi="Soberana Sans"/>
                <w:b/>
                <w:sz w:val="20"/>
                <w:szCs w:val="20"/>
                <w:lang w:val="es-MX"/>
              </w:rPr>
              <w:t>mins</w:t>
            </w:r>
            <w:proofErr w:type="spellEnd"/>
            <w:r w:rsidR="000E67C2" w:rsidRPr="000E67C2">
              <w:rPr>
                <w:rFonts w:ascii="Soberana Sans" w:hAnsi="Soberana Sans"/>
                <w:b/>
                <w:sz w:val="20"/>
                <w:szCs w:val="20"/>
                <w:lang w:val="es-MX"/>
              </w:rPr>
              <w:t>)</w:t>
            </w:r>
          </w:p>
          <w:p w:rsidR="00E9678C" w:rsidRPr="0028016E" w:rsidRDefault="00E9678C" w:rsidP="00BB6A99">
            <w:pPr>
              <w:rPr>
                <w:rFonts w:ascii="Soberana Sans" w:hAnsi="Soberana Sans"/>
                <w:sz w:val="20"/>
                <w:szCs w:val="20"/>
                <w:lang w:val="es-MX"/>
              </w:rPr>
            </w:pPr>
          </w:p>
          <w:p w:rsidR="00BB6A99" w:rsidRPr="0028016E" w:rsidRDefault="00BB6A99" w:rsidP="00BB6A99">
            <w:pPr>
              <w:rPr>
                <w:rFonts w:ascii="Soberana Sans" w:hAnsi="Soberana Sans"/>
                <w:sz w:val="20"/>
                <w:szCs w:val="20"/>
                <w:lang w:val="es-MX"/>
              </w:rPr>
            </w:pPr>
            <w:r w:rsidRPr="0028016E">
              <w:rPr>
                <w:rFonts w:ascii="Soberana Sans" w:hAnsi="Soberana Sans"/>
                <w:sz w:val="20"/>
                <w:szCs w:val="20"/>
                <w:lang w:val="es-MX"/>
              </w:rPr>
              <w:t xml:space="preserve">Lic. Enrique Peña Nieto, </w:t>
            </w:r>
          </w:p>
          <w:p w:rsidR="00BB6A99" w:rsidRPr="0028016E" w:rsidRDefault="00BB6A99" w:rsidP="00BB6A99">
            <w:pPr>
              <w:rPr>
                <w:rFonts w:ascii="Soberana Sans" w:hAnsi="Soberana Sans"/>
                <w:sz w:val="20"/>
                <w:szCs w:val="20"/>
                <w:lang w:val="es-MX"/>
              </w:rPr>
            </w:pPr>
            <w:r w:rsidRPr="0028016E">
              <w:rPr>
                <w:rFonts w:ascii="Soberana Sans" w:hAnsi="Soberana Sans"/>
                <w:sz w:val="20"/>
                <w:szCs w:val="20"/>
                <w:lang w:val="es-MX"/>
              </w:rPr>
              <w:t xml:space="preserve">Presidente de México </w:t>
            </w:r>
          </w:p>
          <w:p w:rsidR="00BB6A99" w:rsidRPr="0028016E" w:rsidRDefault="00BB6A99" w:rsidP="00BB6A99">
            <w:pPr>
              <w:rPr>
                <w:rFonts w:ascii="Soberana Sans" w:hAnsi="Soberana Sans"/>
                <w:i/>
                <w:sz w:val="20"/>
                <w:szCs w:val="20"/>
                <w:lang w:val="es-MX"/>
              </w:rPr>
            </w:pPr>
            <w:proofErr w:type="spellStart"/>
            <w:r w:rsidRPr="0028016E">
              <w:rPr>
                <w:rFonts w:ascii="Soberana Sans" w:hAnsi="Soberana Sans"/>
                <w:i/>
                <w:sz w:val="20"/>
                <w:szCs w:val="20"/>
                <w:lang w:val="es-MX"/>
              </w:rPr>
              <w:t>President</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of</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Mexico</w:t>
            </w:r>
            <w:proofErr w:type="spellEnd"/>
          </w:p>
          <w:p w:rsidR="00BB6A99" w:rsidRPr="0028016E" w:rsidRDefault="00BB6A99" w:rsidP="00BB6A99">
            <w:pPr>
              <w:rPr>
                <w:rFonts w:ascii="Soberana Sans" w:hAnsi="Soberana Sans"/>
                <w:sz w:val="20"/>
                <w:szCs w:val="20"/>
                <w:lang w:val="es-MX"/>
              </w:rPr>
            </w:pPr>
          </w:p>
          <w:p w:rsidR="00607748" w:rsidRPr="0028016E" w:rsidRDefault="00607748" w:rsidP="00BB6A99">
            <w:pPr>
              <w:rPr>
                <w:rFonts w:ascii="Soberana Sans" w:hAnsi="Soberana Sans"/>
                <w:sz w:val="20"/>
                <w:szCs w:val="20"/>
                <w:lang w:val="es-MX"/>
              </w:rPr>
            </w:pPr>
          </w:p>
        </w:tc>
      </w:tr>
      <w:tr w:rsidR="00B01489" w:rsidRPr="0028016E" w:rsidTr="00756591">
        <w:tc>
          <w:tcPr>
            <w:tcW w:w="12996" w:type="dxa"/>
            <w:gridSpan w:val="4"/>
          </w:tcPr>
          <w:p w:rsidR="0018695C" w:rsidRPr="0028016E" w:rsidRDefault="00607748" w:rsidP="0018695C">
            <w:pPr>
              <w:rPr>
                <w:rFonts w:ascii="Soberana Sans" w:hAnsi="Soberana Sans"/>
                <w:b/>
                <w:sz w:val="20"/>
                <w:szCs w:val="20"/>
                <w:lang w:val="es-MX"/>
              </w:rPr>
            </w:pPr>
            <w:r w:rsidRPr="0028016E">
              <w:rPr>
                <w:rFonts w:ascii="Soberana Sans" w:hAnsi="Soberana Sans"/>
                <w:b/>
                <w:sz w:val="20"/>
                <w:szCs w:val="20"/>
                <w:lang w:val="es-MX"/>
              </w:rPr>
              <w:t xml:space="preserve">INVITADOS ESPECIALES: </w:t>
            </w:r>
          </w:p>
          <w:p w:rsidR="0018695C" w:rsidRPr="0028016E" w:rsidRDefault="00B01489" w:rsidP="0018695C">
            <w:pPr>
              <w:rPr>
                <w:rFonts w:ascii="Soberana Sans" w:hAnsi="Soberana Sans"/>
                <w:i/>
                <w:sz w:val="20"/>
                <w:szCs w:val="20"/>
                <w:lang w:val="es-MX"/>
              </w:rPr>
            </w:pPr>
            <w:r w:rsidRPr="0028016E">
              <w:rPr>
                <w:rFonts w:ascii="Soberana Sans" w:hAnsi="Soberana Sans"/>
                <w:sz w:val="20"/>
                <w:szCs w:val="20"/>
                <w:lang w:val="es-MX"/>
              </w:rPr>
              <w:t>Instituto Nacional de Estadística y Geografía (</w:t>
            </w:r>
            <w:proofErr w:type="spellStart"/>
            <w:r w:rsidRPr="0028016E">
              <w:rPr>
                <w:rFonts w:ascii="Soberana Sans" w:hAnsi="Soberana Sans"/>
                <w:i/>
                <w:sz w:val="20"/>
                <w:szCs w:val="20"/>
                <w:lang w:val="es-MX"/>
              </w:rPr>
              <w:t>National</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Institute</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of</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Statistics</w:t>
            </w:r>
            <w:proofErr w:type="spellEnd"/>
            <w:r w:rsidRPr="0028016E">
              <w:rPr>
                <w:rFonts w:ascii="Soberana Sans" w:hAnsi="Soberana Sans"/>
                <w:i/>
                <w:sz w:val="20"/>
                <w:szCs w:val="20"/>
                <w:lang w:val="es-MX"/>
              </w:rPr>
              <w:t xml:space="preserve"> and </w:t>
            </w:r>
            <w:proofErr w:type="spellStart"/>
            <w:r w:rsidRPr="0028016E">
              <w:rPr>
                <w:rFonts w:ascii="Soberana Sans" w:hAnsi="Soberana Sans"/>
                <w:i/>
                <w:sz w:val="20"/>
                <w:szCs w:val="20"/>
                <w:lang w:val="es-MX"/>
              </w:rPr>
              <w:t>Geography</w:t>
            </w:r>
            <w:proofErr w:type="spellEnd"/>
            <w:r w:rsidR="0018695C" w:rsidRPr="0028016E">
              <w:rPr>
                <w:rFonts w:ascii="Soberana Sans" w:hAnsi="Soberana Sans"/>
                <w:i/>
                <w:sz w:val="20"/>
                <w:szCs w:val="20"/>
                <w:lang w:val="es-MX"/>
              </w:rPr>
              <w:t>)</w:t>
            </w:r>
          </w:p>
          <w:p w:rsidR="0018695C" w:rsidRPr="0028016E" w:rsidRDefault="00B01489" w:rsidP="0018695C">
            <w:pPr>
              <w:rPr>
                <w:rFonts w:ascii="Soberana Sans" w:hAnsi="Soberana Sans"/>
                <w:i/>
                <w:sz w:val="20"/>
                <w:szCs w:val="20"/>
                <w:lang w:val="es-MX"/>
              </w:rPr>
            </w:pPr>
            <w:r w:rsidRPr="0028016E">
              <w:rPr>
                <w:rFonts w:ascii="Soberana Sans" w:hAnsi="Soberana Sans"/>
                <w:sz w:val="20"/>
                <w:szCs w:val="20"/>
                <w:lang w:val="es-MX"/>
              </w:rPr>
              <w:t xml:space="preserve">Secretaría de Hacienda y Crédito Público </w:t>
            </w:r>
            <w:r w:rsidRPr="0028016E">
              <w:rPr>
                <w:rFonts w:ascii="Soberana Sans" w:hAnsi="Soberana Sans"/>
                <w:i/>
                <w:sz w:val="20"/>
                <w:szCs w:val="20"/>
                <w:lang w:val="es-MX"/>
              </w:rPr>
              <w:t>(</w:t>
            </w:r>
            <w:proofErr w:type="spellStart"/>
            <w:r w:rsidRPr="0028016E">
              <w:rPr>
                <w:rFonts w:ascii="Soberana Sans" w:hAnsi="Soberana Sans"/>
                <w:i/>
                <w:sz w:val="20"/>
                <w:szCs w:val="20"/>
                <w:lang w:val="es-MX"/>
              </w:rPr>
              <w:t>Ministr</w:t>
            </w:r>
            <w:r w:rsidR="0018695C" w:rsidRPr="0028016E">
              <w:rPr>
                <w:rFonts w:ascii="Soberana Sans" w:hAnsi="Soberana Sans"/>
                <w:i/>
                <w:sz w:val="20"/>
                <w:szCs w:val="20"/>
                <w:lang w:val="es-MX"/>
              </w:rPr>
              <w:t>y</w:t>
            </w:r>
            <w:proofErr w:type="spellEnd"/>
            <w:r w:rsidR="0018695C" w:rsidRPr="0028016E">
              <w:rPr>
                <w:rFonts w:ascii="Soberana Sans" w:hAnsi="Soberana Sans"/>
                <w:i/>
                <w:sz w:val="20"/>
                <w:szCs w:val="20"/>
                <w:lang w:val="es-MX"/>
              </w:rPr>
              <w:t xml:space="preserve"> </w:t>
            </w:r>
            <w:proofErr w:type="spellStart"/>
            <w:r w:rsidR="0018695C" w:rsidRPr="0028016E">
              <w:rPr>
                <w:rFonts w:ascii="Soberana Sans" w:hAnsi="Soberana Sans"/>
                <w:i/>
                <w:sz w:val="20"/>
                <w:szCs w:val="20"/>
                <w:lang w:val="es-MX"/>
              </w:rPr>
              <w:t>of</w:t>
            </w:r>
            <w:proofErr w:type="spellEnd"/>
            <w:r w:rsidR="0018695C" w:rsidRPr="0028016E">
              <w:rPr>
                <w:rFonts w:ascii="Soberana Sans" w:hAnsi="Soberana Sans"/>
                <w:i/>
                <w:sz w:val="20"/>
                <w:szCs w:val="20"/>
                <w:lang w:val="es-MX"/>
              </w:rPr>
              <w:t xml:space="preserve"> </w:t>
            </w:r>
            <w:proofErr w:type="spellStart"/>
            <w:r w:rsidR="0018695C" w:rsidRPr="0028016E">
              <w:rPr>
                <w:rFonts w:ascii="Soberana Sans" w:hAnsi="Soberana Sans"/>
                <w:i/>
                <w:sz w:val="20"/>
                <w:szCs w:val="20"/>
                <w:lang w:val="es-MX"/>
              </w:rPr>
              <w:t>Finance</w:t>
            </w:r>
            <w:proofErr w:type="spellEnd"/>
            <w:r w:rsidR="0018695C" w:rsidRPr="0028016E">
              <w:rPr>
                <w:rFonts w:ascii="Soberana Sans" w:hAnsi="Soberana Sans"/>
                <w:i/>
                <w:sz w:val="20"/>
                <w:szCs w:val="20"/>
                <w:lang w:val="es-MX"/>
              </w:rPr>
              <w:t>)</w:t>
            </w:r>
          </w:p>
          <w:p w:rsidR="0018695C" w:rsidRPr="0028016E" w:rsidRDefault="00B01489" w:rsidP="0018695C">
            <w:pPr>
              <w:rPr>
                <w:rFonts w:ascii="Soberana Sans" w:hAnsi="Soberana Sans"/>
                <w:i/>
                <w:sz w:val="20"/>
                <w:szCs w:val="20"/>
                <w:lang w:val="es-MX"/>
              </w:rPr>
            </w:pPr>
            <w:r w:rsidRPr="0028016E">
              <w:rPr>
                <w:rFonts w:ascii="Soberana Sans" w:hAnsi="Soberana Sans"/>
                <w:sz w:val="20"/>
                <w:szCs w:val="20"/>
                <w:lang w:val="es-MX"/>
              </w:rPr>
              <w:t>Conferencia Interamericana de Seguridad Social</w:t>
            </w:r>
            <w:r w:rsidRPr="0028016E">
              <w:rPr>
                <w:rFonts w:ascii="Soberana Sans" w:hAnsi="Soberana Sans"/>
                <w:i/>
                <w:sz w:val="20"/>
                <w:szCs w:val="20"/>
                <w:lang w:val="es-MX"/>
              </w:rPr>
              <w:t xml:space="preserve"> (Inter-American </w:t>
            </w:r>
            <w:proofErr w:type="spellStart"/>
            <w:r w:rsidRPr="0028016E">
              <w:rPr>
                <w:rFonts w:ascii="Soberana Sans" w:hAnsi="Soberana Sans"/>
                <w:i/>
                <w:sz w:val="20"/>
                <w:szCs w:val="20"/>
                <w:lang w:val="es-MX"/>
              </w:rPr>
              <w:t>Confer</w:t>
            </w:r>
            <w:r w:rsidR="0018695C" w:rsidRPr="0028016E">
              <w:rPr>
                <w:rFonts w:ascii="Soberana Sans" w:hAnsi="Soberana Sans"/>
                <w:i/>
                <w:sz w:val="20"/>
                <w:szCs w:val="20"/>
                <w:lang w:val="es-MX"/>
              </w:rPr>
              <w:t>ence</w:t>
            </w:r>
            <w:proofErr w:type="spellEnd"/>
            <w:r w:rsidR="0018695C" w:rsidRPr="0028016E">
              <w:rPr>
                <w:rFonts w:ascii="Soberana Sans" w:hAnsi="Soberana Sans"/>
                <w:i/>
                <w:sz w:val="20"/>
                <w:szCs w:val="20"/>
                <w:lang w:val="es-MX"/>
              </w:rPr>
              <w:t xml:space="preserve"> </w:t>
            </w:r>
            <w:proofErr w:type="spellStart"/>
            <w:r w:rsidR="0018695C" w:rsidRPr="0028016E">
              <w:rPr>
                <w:rFonts w:ascii="Soberana Sans" w:hAnsi="Soberana Sans"/>
                <w:i/>
                <w:sz w:val="20"/>
                <w:szCs w:val="20"/>
                <w:lang w:val="es-MX"/>
              </w:rPr>
              <w:t>on</w:t>
            </w:r>
            <w:proofErr w:type="spellEnd"/>
            <w:r w:rsidR="0018695C" w:rsidRPr="0028016E">
              <w:rPr>
                <w:rFonts w:ascii="Soberana Sans" w:hAnsi="Soberana Sans"/>
                <w:i/>
                <w:sz w:val="20"/>
                <w:szCs w:val="20"/>
                <w:lang w:val="es-MX"/>
              </w:rPr>
              <w:t xml:space="preserve"> Social Security, CISS)</w:t>
            </w:r>
          </w:p>
          <w:p w:rsidR="0018695C" w:rsidRPr="0028016E" w:rsidRDefault="00B01489" w:rsidP="0018695C">
            <w:pPr>
              <w:rPr>
                <w:rFonts w:ascii="Soberana Sans" w:hAnsi="Soberana Sans"/>
                <w:i/>
                <w:sz w:val="20"/>
                <w:szCs w:val="20"/>
                <w:lang w:val="es-MX"/>
              </w:rPr>
            </w:pPr>
            <w:r w:rsidRPr="0028016E">
              <w:rPr>
                <w:rFonts w:ascii="Soberana Sans" w:hAnsi="Soberana Sans"/>
                <w:sz w:val="20"/>
                <w:szCs w:val="20"/>
                <w:lang w:val="es-MX"/>
              </w:rPr>
              <w:lastRenderedPageBreak/>
              <w:t>Secretaría de Sal</w:t>
            </w:r>
            <w:r w:rsidR="0018695C" w:rsidRPr="0028016E">
              <w:rPr>
                <w:rFonts w:ascii="Soberana Sans" w:hAnsi="Soberana Sans"/>
                <w:sz w:val="20"/>
                <w:szCs w:val="20"/>
                <w:lang w:val="es-MX"/>
              </w:rPr>
              <w:t>ud</w:t>
            </w:r>
            <w:r w:rsidR="0018695C" w:rsidRPr="0028016E">
              <w:rPr>
                <w:rFonts w:ascii="Soberana Sans" w:hAnsi="Soberana Sans"/>
                <w:i/>
                <w:sz w:val="20"/>
                <w:szCs w:val="20"/>
                <w:lang w:val="es-MX"/>
              </w:rPr>
              <w:t xml:space="preserve"> (</w:t>
            </w:r>
            <w:proofErr w:type="spellStart"/>
            <w:r w:rsidR="0018695C" w:rsidRPr="0028016E">
              <w:rPr>
                <w:rFonts w:ascii="Soberana Sans" w:hAnsi="Soberana Sans"/>
                <w:i/>
                <w:sz w:val="20"/>
                <w:szCs w:val="20"/>
                <w:lang w:val="es-MX"/>
              </w:rPr>
              <w:t>Ministry</w:t>
            </w:r>
            <w:proofErr w:type="spellEnd"/>
            <w:r w:rsidR="0018695C" w:rsidRPr="0028016E">
              <w:rPr>
                <w:rFonts w:ascii="Soberana Sans" w:hAnsi="Soberana Sans"/>
                <w:i/>
                <w:sz w:val="20"/>
                <w:szCs w:val="20"/>
                <w:lang w:val="es-MX"/>
              </w:rPr>
              <w:t xml:space="preserve"> </w:t>
            </w:r>
            <w:proofErr w:type="spellStart"/>
            <w:r w:rsidR="0018695C" w:rsidRPr="0028016E">
              <w:rPr>
                <w:rFonts w:ascii="Soberana Sans" w:hAnsi="Soberana Sans"/>
                <w:i/>
                <w:sz w:val="20"/>
                <w:szCs w:val="20"/>
                <w:lang w:val="es-MX"/>
              </w:rPr>
              <w:t>of</w:t>
            </w:r>
            <w:proofErr w:type="spellEnd"/>
            <w:r w:rsidR="0018695C" w:rsidRPr="0028016E">
              <w:rPr>
                <w:rFonts w:ascii="Soberana Sans" w:hAnsi="Soberana Sans"/>
                <w:i/>
                <w:sz w:val="20"/>
                <w:szCs w:val="20"/>
                <w:lang w:val="es-MX"/>
              </w:rPr>
              <w:t xml:space="preserve"> </w:t>
            </w:r>
            <w:proofErr w:type="spellStart"/>
            <w:r w:rsidR="0018695C" w:rsidRPr="0028016E">
              <w:rPr>
                <w:rFonts w:ascii="Soberana Sans" w:hAnsi="Soberana Sans"/>
                <w:i/>
                <w:sz w:val="20"/>
                <w:szCs w:val="20"/>
                <w:lang w:val="es-MX"/>
              </w:rPr>
              <w:t>Public</w:t>
            </w:r>
            <w:proofErr w:type="spellEnd"/>
            <w:r w:rsidR="0018695C" w:rsidRPr="0028016E">
              <w:rPr>
                <w:rFonts w:ascii="Soberana Sans" w:hAnsi="Soberana Sans"/>
                <w:i/>
                <w:sz w:val="20"/>
                <w:szCs w:val="20"/>
                <w:lang w:val="es-MX"/>
              </w:rPr>
              <w:t xml:space="preserve"> </w:t>
            </w:r>
            <w:proofErr w:type="spellStart"/>
            <w:r w:rsidR="0018695C" w:rsidRPr="0028016E">
              <w:rPr>
                <w:rFonts w:ascii="Soberana Sans" w:hAnsi="Soberana Sans"/>
                <w:i/>
                <w:sz w:val="20"/>
                <w:szCs w:val="20"/>
                <w:lang w:val="es-MX"/>
              </w:rPr>
              <w:t>Health</w:t>
            </w:r>
            <w:proofErr w:type="spellEnd"/>
            <w:r w:rsidR="0018695C" w:rsidRPr="0028016E">
              <w:rPr>
                <w:rFonts w:ascii="Soberana Sans" w:hAnsi="Soberana Sans"/>
                <w:i/>
                <w:sz w:val="20"/>
                <w:szCs w:val="20"/>
                <w:lang w:val="es-MX"/>
              </w:rPr>
              <w:t>)</w:t>
            </w:r>
          </w:p>
          <w:p w:rsidR="0018695C" w:rsidRPr="0028016E" w:rsidRDefault="00B01489" w:rsidP="0018695C">
            <w:pPr>
              <w:rPr>
                <w:rFonts w:ascii="Soberana Sans" w:hAnsi="Soberana Sans"/>
                <w:i/>
                <w:sz w:val="20"/>
                <w:szCs w:val="20"/>
                <w:lang w:val="es-MX"/>
              </w:rPr>
            </w:pPr>
            <w:r w:rsidRPr="0028016E">
              <w:rPr>
                <w:rFonts w:ascii="Soberana Sans" w:hAnsi="Soberana Sans"/>
                <w:sz w:val="20"/>
                <w:szCs w:val="20"/>
                <w:lang w:val="es-MX"/>
              </w:rPr>
              <w:t>Secretaría de Desarrollo Social</w:t>
            </w:r>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Ministry</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of</w:t>
            </w:r>
            <w:proofErr w:type="spellEnd"/>
            <w:r w:rsidRPr="0028016E">
              <w:rPr>
                <w:rFonts w:ascii="Soberana Sans" w:hAnsi="Soberana Sans"/>
                <w:i/>
                <w:sz w:val="20"/>
                <w:szCs w:val="20"/>
                <w:lang w:val="es-MX"/>
              </w:rPr>
              <w:t xml:space="preserve"> Social</w:t>
            </w:r>
            <w:r w:rsidR="0018695C" w:rsidRPr="0028016E">
              <w:rPr>
                <w:rFonts w:ascii="Soberana Sans" w:hAnsi="Soberana Sans"/>
                <w:i/>
                <w:sz w:val="20"/>
                <w:szCs w:val="20"/>
                <w:lang w:val="es-MX"/>
              </w:rPr>
              <w:t xml:space="preserve"> </w:t>
            </w:r>
            <w:proofErr w:type="spellStart"/>
            <w:r w:rsidR="0018695C" w:rsidRPr="0028016E">
              <w:rPr>
                <w:rFonts w:ascii="Soberana Sans" w:hAnsi="Soberana Sans"/>
                <w:i/>
                <w:sz w:val="20"/>
                <w:szCs w:val="20"/>
                <w:lang w:val="es-MX"/>
              </w:rPr>
              <w:t>Development</w:t>
            </w:r>
            <w:proofErr w:type="spellEnd"/>
            <w:r w:rsidR="0018695C" w:rsidRPr="0028016E">
              <w:rPr>
                <w:rFonts w:ascii="Soberana Sans" w:hAnsi="Soberana Sans"/>
                <w:i/>
                <w:sz w:val="20"/>
                <w:szCs w:val="20"/>
                <w:lang w:val="es-MX"/>
              </w:rPr>
              <w:t>)</w:t>
            </w:r>
          </w:p>
          <w:p w:rsidR="0018695C" w:rsidRPr="0028016E" w:rsidRDefault="00B01489" w:rsidP="0018695C">
            <w:pPr>
              <w:rPr>
                <w:rFonts w:ascii="Soberana Sans" w:hAnsi="Soberana Sans"/>
                <w:i/>
                <w:sz w:val="20"/>
                <w:szCs w:val="20"/>
                <w:lang w:val="es-MX"/>
              </w:rPr>
            </w:pPr>
            <w:r w:rsidRPr="0028016E">
              <w:rPr>
                <w:rFonts w:ascii="Soberana Sans" w:hAnsi="Soberana Sans"/>
                <w:sz w:val="20"/>
                <w:szCs w:val="20"/>
                <w:lang w:val="es-MX"/>
              </w:rPr>
              <w:t>A</w:t>
            </w:r>
            <w:r w:rsidR="0018695C" w:rsidRPr="0028016E">
              <w:rPr>
                <w:rFonts w:ascii="Soberana Sans" w:hAnsi="Soberana Sans"/>
                <w:sz w:val="20"/>
                <w:szCs w:val="20"/>
                <w:lang w:val="es-MX"/>
              </w:rPr>
              <w:t>sociación Mexicana de Administradora de Fondos para el Retito</w:t>
            </w:r>
            <w:r w:rsidR="0018695C" w:rsidRPr="0028016E">
              <w:rPr>
                <w:rFonts w:ascii="Soberana Sans" w:hAnsi="Soberana Sans"/>
                <w:i/>
                <w:sz w:val="20"/>
                <w:szCs w:val="20"/>
                <w:lang w:val="es-MX"/>
              </w:rPr>
              <w:t xml:space="preserve"> </w:t>
            </w:r>
            <w:r w:rsidR="0018695C" w:rsidRPr="0028016E">
              <w:rPr>
                <w:rFonts w:ascii="Soberana Sans" w:hAnsi="Soberana Sans"/>
                <w:sz w:val="20"/>
                <w:szCs w:val="20"/>
                <w:lang w:val="es-MX"/>
              </w:rPr>
              <w:t>(AMAFORE)</w:t>
            </w:r>
          </w:p>
          <w:p w:rsidR="0018695C" w:rsidRPr="0028016E" w:rsidRDefault="0018695C" w:rsidP="0018695C">
            <w:pPr>
              <w:rPr>
                <w:rFonts w:ascii="Soberana Sans" w:hAnsi="Soberana Sans"/>
                <w:sz w:val="20"/>
                <w:szCs w:val="20"/>
                <w:lang w:val="es-MX"/>
              </w:rPr>
            </w:pPr>
            <w:r w:rsidRPr="0028016E">
              <w:rPr>
                <w:rFonts w:ascii="Soberana Sans" w:hAnsi="Soberana Sans"/>
                <w:sz w:val="20"/>
                <w:szCs w:val="20"/>
                <w:lang w:val="es-MX"/>
              </w:rPr>
              <w:t>Comisión Nacional del Sistema de Ahorro para el Retiro (</w:t>
            </w:r>
            <w:proofErr w:type="spellStart"/>
            <w:r w:rsidRPr="0028016E">
              <w:rPr>
                <w:rFonts w:ascii="Soberana Sans" w:hAnsi="Soberana Sans"/>
                <w:i/>
                <w:sz w:val="20"/>
                <w:szCs w:val="20"/>
                <w:lang w:val="es-MX"/>
              </w:rPr>
              <w:t>National</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Commission</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for</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the</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Pension</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System</w:t>
            </w:r>
            <w:proofErr w:type="spellEnd"/>
            <w:r w:rsidRPr="0028016E">
              <w:rPr>
                <w:rFonts w:ascii="Soberana Sans" w:hAnsi="Soberana Sans"/>
                <w:sz w:val="20"/>
                <w:szCs w:val="20"/>
                <w:lang w:val="es-MX"/>
              </w:rPr>
              <w:t>)</w:t>
            </w:r>
          </w:p>
          <w:p w:rsidR="0018695C" w:rsidRPr="0028016E" w:rsidRDefault="0018695C" w:rsidP="0018695C">
            <w:pPr>
              <w:rPr>
                <w:rFonts w:ascii="Soberana Sans" w:hAnsi="Soberana Sans"/>
                <w:sz w:val="20"/>
                <w:szCs w:val="20"/>
                <w:lang w:val="es-MX"/>
              </w:rPr>
            </w:pPr>
            <w:r w:rsidRPr="0028016E">
              <w:rPr>
                <w:rFonts w:ascii="Soberana Sans" w:hAnsi="Soberana Sans"/>
                <w:sz w:val="20"/>
                <w:szCs w:val="20"/>
                <w:lang w:val="es-MX"/>
              </w:rPr>
              <w:t>Secretaría de Educación Pública (</w:t>
            </w:r>
            <w:proofErr w:type="spellStart"/>
            <w:r w:rsidRPr="0028016E">
              <w:rPr>
                <w:rFonts w:ascii="Soberana Sans" w:hAnsi="Soberana Sans"/>
                <w:i/>
                <w:sz w:val="20"/>
                <w:szCs w:val="20"/>
                <w:lang w:val="es-MX"/>
              </w:rPr>
              <w:t>Ministry</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of</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Public</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Education</w:t>
            </w:r>
            <w:proofErr w:type="spellEnd"/>
            <w:r w:rsidRPr="0028016E">
              <w:rPr>
                <w:rFonts w:ascii="Soberana Sans" w:hAnsi="Soberana Sans"/>
                <w:sz w:val="20"/>
                <w:szCs w:val="20"/>
                <w:lang w:val="es-MX"/>
              </w:rPr>
              <w:t>)</w:t>
            </w:r>
          </w:p>
          <w:p w:rsidR="0018695C" w:rsidRPr="0028016E" w:rsidRDefault="0018695C" w:rsidP="0018695C">
            <w:pPr>
              <w:rPr>
                <w:rFonts w:ascii="Soberana Sans" w:hAnsi="Soberana Sans" w:cs="Arial"/>
                <w:bCs/>
                <w:color w:val="222222"/>
                <w:sz w:val="20"/>
                <w:szCs w:val="20"/>
                <w:shd w:val="clear" w:color="auto" w:fill="FFFFFF"/>
                <w:lang w:val="es-MX"/>
              </w:rPr>
            </w:pPr>
            <w:r w:rsidRPr="0028016E">
              <w:rPr>
                <w:rFonts w:ascii="Soberana Sans" w:hAnsi="Soberana Sans" w:cs="Arial"/>
                <w:sz w:val="20"/>
                <w:szCs w:val="20"/>
                <w:shd w:val="clear" w:color="auto" w:fill="FFFFFF"/>
                <w:lang w:val="es-MX"/>
              </w:rPr>
              <w:t>Instituto Mexicano del Seguro Social (</w:t>
            </w:r>
            <w:proofErr w:type="spellStart"/>
            <w:r w:rsidRPr="0028016E">
              <w:rPr>
                <w:rFonts w:ascii="Soberana Sans" w:hAnsi="Soberana Sans" w:cs="Arial"/>
                <w:bCs/>
                <w:i/>
                <w:color w:val="222222"/>
                <w:sz w:val="20"/>
                <w:szCs w:val="20"/>
                <w:shd w:val="clear" w:color="auto" w:fill="FFFFFF"/>
                <w:lang w:val="es-MX"/>
              </w:rPr>
              <w:t>Mexican</w:t>
            </w:r>
            <w:proofErr w:type="spellEnd"/>
            <w:r w:rsidRPr="0028016E">
              <w:rPr>
                <w:rFonts w:ascii="Soberana Sans" w:hAnsi="Soberana Sans" w:cs="Arial"/>
                <w:bCs/>
                <w:i/>
                <w:color w:val="222222"/>
                <w:sz w:val="20"/>
                <w:szCs w:val="20"/>
                <w:shd w:val="clear" w:color="auto" w:fill="FFFFFF"/>
                <w:lang w:val="es-MX"/>
              </w:rPr>
              <w:t xml:space="preserve"> Social Security </w:t>
            </w:r>
            <w:proofErr w:type="spellStart"/>
            <w:r w:rsidRPr="0028016E">
              <w:rPr>
                <w:rFonts w:ascii="Soberana Sans" w:hAnsi="Soberana Sans" w:cs="Arial"/>
                <w:bCs/>
                <w:i/>
                <w:color w:val="222222"/>
                <w:sz w:val="20"/>
                <w:szCs w:val="20"/>
                <w:shd w:val="clear" w:color="auto" w:fill="FFFFFF"/>
                <w:lang w:val="es-MX"/>
              </w:rPr>
              <w:t>Institute</w:t>
            </w:r>
            <w:proofErr w:type="spellEnd"/>
            <w:r w:rsidRPr="0028016E">
              <w:rPr>
                <w:rFonts w:ascii="Soberana Sans" w:hAnsi="Soberana Sans" w:cs="Arial"/>
                <w:bCs/>
                <w:color w:val="222222"/>
                <w:sz w:val="20"/>
                <w:szCs w:val="20"/>
                <w:shd w:val="clear" w:color="auto" w:fill="FFFFFF"/>
                <w:lang w:val="es-MX"/>
              </w:rPr>
              <w:t>)</w:t>
            </w:r>
          </w:p>
          <w:p w:rsidR="0018695C" w:rsidRPr="0028016E" w:rsidRDefault="0018695C" w:rsidP="0018695C">
            <w:pPr>
              <w:rPr>
                <w:rFonts w:ascii="Soberana Sans" w:hAnsi="Soberana Sans" w:cs="Arial"/>
                <w:bCs/>
                <w:color w:val="222222"/>
                <w:sz w:val="20"/>
                <w:szCs w:val="20"/>
                <w:shd w:val="clear" w:color="auto" w:fill="FFFFFF"/>
                <w:lang w:val="es-MX"/>
              </w:rPr>
            </w:pPr>
            <w:r w:rsidRPr="0028016E">
              <w:rPr>
                <w:rFonts w:ascii="Soberana Sans" w:hAnsi="Soberana Sans" w:cs="Arial"/>
                <w:sz w:val="20"/>
                <w:szCs w:val="20"/>
                <w:shd w:val="clear" w:color="auto" w:fill="FFFFFF"/>
                <w:lang w:val="es-MX"/>
              </w:rPr>
              <w:t>Instituto de Seguridad y Servicios Sociales de los Trabajadores del Estado (</w:t>
            </w:r>
            <w:proofErr w:type="spellStart"/>
            <w:r w:rsidRPr="0028016E">
              <w:rPr>
                <w:rFonts w:ascii="Soberana Sans" w:hAnsi="Soberana Sans" w:cs="Arial"/>
                <w:i/>
                <w:color w:val="222222"/>
                <w:sz w:val="20"/>
                <w:szCs w:val="20"/>
                <w:shd w:val="clear" w:color="auto" w:fill="FFFFFF"/>
                <w:lang w:val="es-MX"/>
              </w:rPr>
              <w:t>Mexican</w:t>
            </w:r>
            <w:proofErr w:type="spellEnd"/>
            <w:r w:rsidRPr="0028016E">
              <w:rPr>
                <w:rFonts w:ascii="Soberana Sans" w:hAnsi="Soberana Sans" w:cs="Arial"/>
                <w:i/>
                <w:color w:val="222222"/>
                <w:sz w:val="20"/>
                <w:szCs w:val="20"/>
                <w:shd w:val="clear" w:color="auto" w:fill="FFFFFF"/>
                <w:lang w:val="es-MX"/>
              </w:rPr>
              <w:t xml:space="preserve"> </w:t>
            </w:r>
            <w:proofErr w:type="spellStart"/>
            <w:r w:rsidR="00E64BF9" w:rsidRPr="0028016E">
              <w:rPr>
                <w:rFonts w:ascii="Soberana Sans" w:hAnsi="Soberana Sans" w:cs="Arial"/>
                <w:bCs/>
                <w:i/>
                <w:color w:val="222222"/>
                <w:sz w:val="20"/>
                <w:szCs w:val="20"/>
                <w:shd w:val="clear" w:color="auto" w:fill="FFFFFF"/>
                <w:lang w:val="es-MX"/>
              </w:rPr>
              <w:t>Public</w:t>
            </w:r>
            <w:proofErr w:type="spellEnd"/>
            <w:r w:rsidR="00E64BF9" w:rsidRPr="0028016E">
              <w:rPr>
                <w:rFonts w:ascii="Soberana Sans" w:hAnsi="Soberana Sans" w:cs="Arial"/>
                <w:bCs/>
                <w:i/>
                <w:color w:val="222222"/>
                <w:sz w:val="20"/>
                <w:szCs w:val="20"/>
                <w:shd w:val="clear" w:color="auto" w:fill="FFFFFF"/>
                <w:lang w:val="es-MX"/>
              </w:rPr>
              <w:t xml:space="preserve"> Serv</w:t>
            </w:r>
            <w:r w:rsidR="007669C0" w:rsidRPr="0028016E">
              <w:rPr>
                <w:rFonts w:ascii="Soberana Sans" w:hAnsi="Soberana Sans" w:cs="Arial"/>
                <w:bCs/>
                <w:i/>
                <w:color w:val="222222"/>
                <w:sz w:val="20"/>
                <w:szCs w:val="20"/>
                <w:shd w:val="clear" w:color="auto" w:fill="FFFFFF"/>
                <w:lang w:val="es-MX"/>
              </w:rPr>
              <w:t>ers</w:t>
            </w:r>
            <w:r w:rsidRPr="0028016E">
              <w:rPr>
                <w:rFonts w:ascii="Soberana Sans" w:hAnsi="Soberana Sans" w:cs="Arial"/>
                <w:bCs/>
                <w:i/>
                <w:color w:val="222222"/>
                <w:sz w:val="20"/>
                <w:szCs w:val="20"/>
                <w:shd w:val="clear" w:color="auto" w:fill="FFFFFF"/>
                <w:lang w:val="es-MX"/>
              </w:rPr>
              <w:t xml:space="preserve"> Social Security and </w:t>
            </w:r>
            <w:proofErr w:type="spellStart"/>
            <w:r w:rsidRPr="0028016E">
              <w:rPr>
                <w:rFonts w:ascii="Soberana Sans" w:hAnsi="Soberana Sans" w:cs="Arial"/>
                <w:bCs/>
                <w:i/>
                <w:color w:val="222222"/>
                <w:sz w:val="20"/>
                <w:szCs w:val="20"/>
                <w:shd w:val="clear" w:color="auto" w:fill="FFFFFF"/>
                <w:lang w:val="es-MX"/>
              </w:rPr>
              <w:t>Services</w:t>
            </w:r>
            <w:proofErr w:type="spellEnd"/>
            <w:r w:rsidRPr="0028016E">
              <w:rPr>
                <w:rFonts w:ascii="Soberana Sans" w:hAnsi="Soberana Sans" w:cs="Arial"/>
                <w:bCs/>
                <w:i/>
                <w:color w:val="222222"/>
                <w:sz w:val="20"/>
                <w:szCs w:val="20"/>
                <w:shd w:val="clear" w:color="auto" w:fill="FFFFFF"/>
                <w:lang w:val="es-MX"/>
              </w:rPr>
              <w:t xml:space="preserve"> </w:t>
            </w:r>
            <w:proofErr w:type="spellStart"/>
            <w:r w:rsidRPr="0028016E">
              <w:rPr>
                <w:rFonts w:ascii="Soberana Sans" w:hAnsi="Soberana Sans" w:cs="Arial"/>
                <w:bCs/>
                <w:i/>
                <w:color w:val="222222"/>
                <w:sz w:val="20"/>
                <w:szCs w:val="20"/>
                <w:shd w:val="clear" w:color="auto" w:fill="FFFFFF"/>
                <w:lang w:val="es-MX"/>
              </w:rPr>
              <w:t>Institute</w:t>
            </w:r>
            <w:proofErr w:type="spellEnd"/>
            <w:r w:rsidRPr="0028016E">
              <w:rPr>
                <w:rFonts w:ascii="Soberana Sans" w:hAnsi="Soberana Sans" w:cs="Arial"/>
                <w:bCs/>
                <w:color w:val="222222"/>
                <w:sz w:val="20"/>
                <w:szCs w:val="20"/>
                <w:shd w:val="clear" w:color="auto" w:fill="FFFFFF"/>
                <w:lang w:val="es-MX"/>
              </w:rPr>
              <w:t>)</w:t>
            </w:r>
          </w:p>
          <w:p w:rsidR="0018695C" w:rsidRPr="0028016E" w:rsidRDefault="0018695C" w:rsidP="0018695C">
            <w:pPr>
              <w:rPr>
                <w:rFonts w:ascii="Soberana Sans" w:hAnsi="Soberana Sans" w:cs="Arial"/>
                <w:i/>
                <w:iCs/>
                <w:color w:val="222222"/>
                <w:sz w:val="20"/>
                <w:szCs w:val="20"/>
                <w:shd w:val="clear" w:color="auto" w:fill="FFFFFF"/>
                <w:lang w:val="es-MX"/>
              </w:rPr>
            </w:pPr>
            <w:r w:rsidRPr="0028016E">
              <w:rPr>
                <w:rFonts w:ascii="Soberana Sans" w:hAnsi="Soberana Sans" w:cs="Arial"/>
                <w:sz w:val="20"/>
                <w:szCs w:val="20"/>
                <w:shd w:val="clear" w:color="auto" w:fill="FFFFFF"/>
                <w:lang w:val="es-MX"/>
              </w:rPr>
              <w:t>Petróleos Mexicanos (</w:t>
            </w:r>
            <w:proofErr w:type="spellStart"/>
            <w:r w:rsidRPr="0028016E">
              <w:rPr>
                <w:rFonts w:ascii="Soberana Sans" w:hAnsi="Soberana Sans" w:cs="Arial"/>
                <w:i/>
                <w:iCs/>
                <w:color w:val="222222"/>
                <w:sz w:val="20"/>
                <w:szCs w:val="20"/>
                <w:shd w:val="clear" w:color="auto" w:fill="FFFFFF"/>
                <w:lang w:val="es-MX"/>
              </w:rPr>
              <w:t>Mexican</w:t>
            </w:r>
            <w:proofErr w:type="spellEnd"/>
            <w:r w:rsidRPr="0028016E">
              <w:rPr>
                <w:rFonts w:ascii="Soberana Sans" w:hAnsi="Soberana Sans" w:cs="Arial"/>
                <w:i/>
                <w:iCs/>
                <w:color w:val="222222"/>
                <w:sz w:val="20"/>
                <w:szCs w:val="20"/>
                <w:shd w:val="clear" w:color="auto" w:fill="FFFFFF"/>
                <w:lang w:val="es-MX"/>
              </w:rPr>
              <w:t xml:space="preserve"> </w:t>
            </w:r>
            <w:proofErr w:type="spellStart"/>
            <w:r w:rsidRPr="0028016E">
              <w:rPr>
                <w:rFonts w:ascii="Soberana Sans" w:hAnsi="Soberana Sans" w:cs="Arial"/>
                <w:i/>
                <w:iCs/>
                <w:color w:val="222222"/>
                <w:sz w:val="20"/>
                <w:szCs w:val="20"/>
                <w:shd w:val="clear" w:color="auto" w:fill="FFFFFF"/>
                <w:lang w:val="es-MX"/>
              </w:rPr>
              <w:t>Petroleum</w:t>
            </w:r>
            <w:proofErr w:type="spellEnd"/>
            <w:r w:rsidRPr="0028016E">
              <w:rPr>
                <w:rFonts w:ascii="Soberana Sans" w:hAnsi="Soberana Sans" w:cs="Arial"/>
                <w:i/>
                <w:iCs/>
                <w:color w:val="222222"/>
                <w:sz w:val="20"/>
                <w:szCs w:val="20"/>
                <w:shd w:val="clear" w:color="auto" w:fill="FFFFFF"/>
                <w:lang w:val="es-MX"/>
              </w:rPr>
              <w:t>)</w:t>
            </w:r>
          </w:p>
          <w:p w:rsidR="0018695C" w:rsidRPr="0028016E" w:rsidRDefault="0018695C" w:rsidP="0018695C">
            <w:pPr>
              <w:rPr>
                <w:rFonts w:ascii="Soberana Sans" w:hAnsi="Soberana Sans" w:cs="Arial"/>
                <w:i/>
                <w:iCs/>
                <w:color w:val="222222"/>
                <w:sz w:val="20"/>
                <w:szCs w:val="20"/>
                <w:shd w:val="clear" w:color="auto" w:fill="FFFFFF"/>
                <w:lang w:val="es-MX"/>
              </w:rPr>
            </w:pPr>
            <w:r w:rsidRPr="0028016E">
              <w:rPr>
                <w:rFonts w:ascii="Soberana Sans" w:hAnsi="Soberana Sans" w:cs="Arial"/>
                <w:iCs/>
                <w:color w:val="222222"/>
                <w:sz w:val="20"/>
                <w:szCs w:val="20"/>
                <w:shd w:val="clear" w:color="auto" w:fill="FFFFFF"/>
                <w:lang w:val="es-MX"/>
              </w:rPr>
              <w:t>Fuerzas Armadas</w:t>
            </w:r>
            <w:r w:rsidRPr="0028016E">
              <w:rPr>
                <w:rFonts w:ascii="Soberana Sans" w:hAnsi="Soberana Sans" w:cs="Arial"/>
                <w:i/>
                <w:iCs/>
                <w:color w:val="222222"/>
                <w:sz w:val="20"/>
                <w:szCs w:val="20"/>
                <w:shd w:val="clear" w:color="auto" w:fill="FFFFFF"/>
                <w:lang w:val="es-MX"/>
              </w:rPr>
              <w:t xml:space="preserve"> (</w:t>
            </w:r>
            <w:proofErr w:type="spellStart"/>
            <w:r w:rsidRPr="0028016E">
              <w:rPr>
                <w:rFonts w:ascii="Soberana Sans" w:hAnsi="Soberana Sans" w:cs="Arial"/>
                <w:i/>
                <w:iCs/>
                <w:color w:val="222222"/>
                <w:sz w:val="20"/>
                <w:szCs w:val="20"/>
                <w:shd w:val="clear" w:color="auto" w:fill="FFFFFF"/>
                <w:lang w:val="es-MX"/>
              </w:rPr>
              <w:t>Mexican</w:t>
            </w:r>
            <w:proofErr w:type="spellEnd"/>
            <w:r w:rsidRPr="0028016E">
              <w:rPr>
                <w:rFonts w:ascii="Soberana Sans" w:hAnsi="Soberana Sans" w:cs="Arial"/>
                <w:i/>
                <w:iCs/>
                <w:color w:val="222222"/>
                <w:sz w:val="20"/>
                <w:szCs w:val="20"/>
                <w:shd w:val="clear" w:color="auto" w:fill="FFFFFF"/>
                <w:lang w:val="es-MX"/>
              </w:rPr>
              <w:t xml:space="preserve"> </w:t>
            </w:r>
            <w:proofErr w:type="spellStart"/>
            <w:r w:rsidRPr="0028016E">
              <w:rPr>
                <w:rFonts w:ascii="Soberana Sans" w:hAnsi="Soberana Sans" w:cs="Arial"/>
                <w:i/>
                <w:iCs/>
                <w:color w:val="222222"/>
                <w:sz w:val="20"/>
                <w:szCs w:val="20"/>
                <w:shd w:val="clear" w:color="auto" w:fill="FFFFFF"/>
                <w:lang w:val="es-MX"/>
              </w:rPr>
              <w:t>Armed</w:t>
            </w:r>
            <w:proofErr w:type="spellEnd"/>
            <w:r w:rsidRPr="0028016E">
              <w:rPr>
                <w:rFonts w:ascii="Soberana Sans" w:hAnsi="Soberana Sans" w:cs="Arial"/>
                <w:i/>
                <w:iCs/>
                <w:color w:val="222222"/>
                <w:sz w:val="20"/>
                <w:szCs w:val="20"/>
                <w:shd w:val="clear" w:color="auto" w:fill="FFFFFF"/>
                <w:lang w:val="es-MX"/>
              </w:rPr>
              <w:t xml:space="preserve"> </w:t>
            </w:r>
            <w:proofErr w:type="spellStart"/>
            <w:r w:rsidRPr="0028016E">
              <w:rPr>
                <w:rFonts w:ascii="Soberana Sans" w:hAnsi="Soberana Sans" w:cs="Arial"/>
                <w:i/>
                <w:iCs/>
                <w:color w:val="222222"/>
                <w:sz w:val="20"/>
                <w:szCs w:val="20"/>
                <w:shd w:val="clear" w:color="auto" w:fill="FFFFFF"/>
                <w:lang w:val="es-MX"/>
              </w:rPr>
              <w:t>Forces</w:t>
            </w:r>
            <w:proofErr w:type="spellEnd"/>
            <w:r w:rsidRPr="0028016E">
              <w:rPr>
                <w:rFonts w:ascii="Soberana Sans" w:hAnsi="Soberana Sans" w:cs="Arial"/>
                <w:i/>
                <w:iCs/>
                <w:color w:val="222222"/>
                <w:sz w:val="20"/>
                <w:szCs w:val="20"/>
                <w:shd w:val="clear" w:color="auto" w:fill="FFFFFF"/>
                <w:lang w:val="es-MX"/>
              </w:rPr>
              <w:t>)</w:t>
            </w:r>
          </w:p>
          <w:p w:rsidR="0018695C" w:rsidRDefault="0018695C" w:rsidP="0018695C">
            <w:pPr>
              <w:rPr>
                <w:rFonts w:ascii="Soberana Sans" w:hAnsi="Soberana Sans" w:cs="Arial"/>
                <w:i/>
                <w:iCs/>
                <w:color w:val="222222"/>
                <w:sz w:val="20"/>
                <w:szCs w:val="20"/>
                <w:shd w:val="clear" w:color="auto" w:fill="FFFFFF"/>
                <w:lang w:val="es-MX"/>
              </w:rPr>
            </w:pPr>
            <w:r w:rsidRPr="0028016E">
              <w:rPr>
                <w:rFonts w:ascii="Soberana Sans" w:hAnsi="Soberana Sans" w:cs="Arial"/>
                <w:iCs/>
                <w:color w:val="222222"/>
                <w:sz w:val="20"/>
                <w:szCs w:val="20"/>
                <w:shd w:val="clear" w:color="auto" w:fill="FFFFFF"/>
                <w:lang w:val="es-MX"/>
              </w:rPr>
              <w:t>Consejos Estatales de Población</w:t>
            </w:r>
            <w:r w:rsidRPr="0028016E">
              <w:rPr>
                <w:rFonts w:ascii="Soberana Sans" w:hAnsi="Soberana Sans" w:cs="Arial"/>
                <w:i/>
                <w:iCs/>
                <w:color w:val="222222"/>
                <w:sz w:val="20"/>
                <w:szCs w:val="20"/>
                <w:shd w:val="clear" w:color="auto" w:fill="FFFFFF"/>
                <w:lang w:val="es-MX"/>
              </w:rPr>
              <w:t xml:space="preserve"> (</w:t>
            </w:r>
            <w:proofErr w:type="spellStart"/>
            <w:r w:rsidRPr="0028016E">
              <w:rPr>
                <w:rFonts w:ascii="Soberana Sans" w:hAnsi="Soberana Sans" w:cs="Arial"/>
                <w:i/>
                <w:iCs/>
                <w:color w:val="222222"/>
                <w:sz w:val="20"/>
                <w:szCs w:val="20"/>
                <w:shd w:val="clear" w:color="auto" w:fill="FFFFFF"/>
                <w:lang w:val="es-MX"/>
              </w:rPr>
              <w:t>State</w:t>
            </w:r>
            <w:proofErr w:type="spellEnd"/>
            <w:r w:rsidRPr="0028016E">
              <w:rPr>
                <w:rFonts w:ascii="Soberana Sans" w:hAnsi="Soberana Sans" w:cs="Arial"/>
                <w:i/>
                <w:iCs/>
                <w:color w:val="222222"/>
                <w:sz w:val="20"/>
                <w:szCs w:val="20"/>
                <w:shd w:val="clear" w:color="auto" w:fill="FFFFFF"/>
                <w:lang w:val="es-MX"/>
              </w:rPr>
              <w:t xml:space="preserve"> </w:t>
            </w:r>
            <w:proofErr w:type="spellStart"/>
            <w:r w:rsidRPr="0028016E">
              <w:rPr>
                <w:rFonts w:ascii="Soberana Sans" w:hAnsi="Soberana Sans" w:cs="Arial"/>
                <w:i/>
                <w:iCs/>
                <w:color w:val="222222"/>
                <w:sz w:val="20"/>
                <w:szCs w:val="20"/>
                <w:shd w:val="clear" w:color="auto" w:fill="FFFFFF"/>
                <w:lang w:val="es-MX"/>
              </w:rPr>
              <w:t>Population</w:t>
            </w:r>
            <w:proofErr w:type="spellEnd"/>
            <w:r w:rsidRPr="0028016E">
              <w:rPr>
                <w:rFonts w:ascii="Soberana Sans" w:hAnsi="Soberana Sans" w:cs="Arial"/>
                <w:i/>
                <w:iCs/>
                <w:color w:val="222222"/>
                <w:sz w:val="20"/>
                <w:szCs w:val="20"/>
                <w:shd w:val="clear" w:color="auto" w:fill="FFFFFF"/>
                <w:lang w:val="es-MX"/>
              </w:rPr>
              <w:t xml:space="preserve"> </w:t>
            </w:r>
            <w:proofErr w:type="spellStart"/>
            <w:r w:rsidRPr="0028016E">
              <w:rPr>
                <w:rFonts w:ascii="Soberana Sans" w:hAnsi="Soberana Sans" w:cs="Arial"/>
                <w:i/>
                <w:iCs/>
                <w:color w:val="222222"/>
                <w:sz w:val="20"/>
                <w:szCs w:val="20"/>
                <w:shd w:val="clear" w:color="auto" w:fill="FFFFFF"/>
                <w:lang w:val="es-MX"/>
              </w:rPr>
              <w:t>Councils</w:t>
            </w:r>
            <w:proofErr w:type="spellEnd"/>
            <w:r w:rsidRPr="0028016E">
              <w:rPr>
                <w:rFonts w:ascii="Soberana Sans" w:hAnsi="Soberana Sans" w:cs="Arial"/>
                <w:i/>
                <w:iCs/>
                <w:color w:val="222222"/>
                <w:sz w:val="20"/>
                <w:szCs w:val="20"/>
                <w:shd w:val="clear" w:color="auto" w:fill="FFFFFF"/>
                <w:lang w:val="es-MX"/>
              </w:rPr>
              <w:t>)</w:t>
            </w:r>
          </w:p>
          <w:p w:rsidR="0092672C" w:rsidRDefault="0092672C" w:rsidP="0092672C">
            <w:pPr>
              <w:rPr>
                <w:rFonts w:ascii="Soberana Sans" w:hAnsi="Soberana Sans" w:cs="Arial"/>
                <w:i/>
                <w:iCs/>
                <w:color w:val="222222"/>
                <w:sz w:val="20"/>
                <w:szCs w:val="20"/>
                <w:shd w:val="clear" w:color="auto" w:fill="FFFFFF"/>
                <w:lang w:val="es-MX"/>
              </w:rPr>
            </w:pPr>
            <w:r>
              <w:rPr>
                <w:rFonts w:ascii="Soberana Sans" w:hAnsi="Soberana Sans" w:cs="Arial"/>
                <w:i/>
                <w:iCs/>
                <w:color w:val="222222"/>
                <w:sz w:val="20"/>
                <w:szCs w:val="20"/>
                <w:shd w:val="clear" w:color="auto" w:fill="FFFFFF"/>
                <w:lang w:val="es-MX"/>
              </w:rPr>
              <w:t>Instituto Nacional de Geriatría (</w:t>
            </w:r>
            <w:proofErr w:type="spellStart"/>
            <w:r>
              <w:rPr>
                <w:rFonts w:ascii="Soberana Sans" w:hAnsi="Soberana Sans" w:cs="Arial"/>
                <w:i/>
                <w:iCs/>
                <w:color w:val="222222"/>
                <w:sz w:val="20"/>
                <w:szCs w:val="20"/>
                <w:shd w:val="clear" w:color="auto" w:fill="FFFFFF"/>
                <w:lang w:val="es-MX"/>
              </w:rPr>
              <w:t>National</w:t>
            </w:r>
            <w:proofErr w:type="spellEnd"/>
            <w:r>
              <w:rPr>
                <w:rFonts w:ascii="Soberana Sans" w:hAnsi="Soberana Sans" w:cs="Arial"/>
                <w:i/>
                <w:iCs/>
                <w:color w:val="222222"/>
                <w:sz w:val="20"/>
                <w:szCs w:val="20"/>
                <w:shd w:val="clear" w:color="auto" w:fill="FFFFFF"/>
                <w:lang w:val="es-MX"/>
              </w:rPr>
              <w:t xml:space="preserve"> </w:t>
            </w:r>
            <w:proofErr w:type="spellStart"/>
            <w:r>
              <w:rPr>
                <w:rFonts w:ascii="Soberana Sans" w:hAnsi="Soberana Sans" w:cs="Arial"/>
                <w:i/>
                <w:iCs/>
                <w:color w:val="222222"/>
                <w:sz w:val="20"/>
                <w:szCs w:val="20"/>
                <w:shd w:val="clear" w:color="auto" w:fill="FFFFFF"/>
                <w:lang w:val="es-MX"/>
              </w:rPr>
              <w:t>Geriatric</w:t>
            </w:r>
            <w:proofErr w:type="spellEnd"/>
            <w:r>
              <w:rPr>
                <w:rFonts w:ascii="Soberana Sans" w:hAnsi="Soberana Sans" w:cs="Arial"/>
                <w:i/>
                <w:iCs/>
                <w:color w:val="222222"/>
                <w:sz w:val="20"/>
                <w:szCs w:val="20"/>
                <w:shd w:val="clear" w:color="auto" w:fill="FFFFFF"/>
                <w:lang w:val="es-MX"/>
              </w:rPr>
              <w:t xml:space="preserve"> </w:t>
            </w:r>
            <w:proofErr w:type="spellStart"/>
            <w:r>
              <w:rPr>
                <w:rFonts w:ascii="Soberana Sans" w:hAnsi="Soberana Sans" w:cs="Arial"/>
                <w:i/>
                <w:iCs/>
                <w:color w:val="222222"/>
                <w:sz w:val="20"/>
                <w:szCs w:val="20"/>
                <w:shd w:val="clear" w:color="auto" w:fill="FFFFFF"/>
                <w:lang w:val="es-MX"/>
              </w:rPr>
              <w:t>Institute</w:t>
            </w:r>
            <w:proofErr w:type="spellEnd"/>
            <w:r>
              <w:rPr>
                <w:rFonts w:ascii="Soberana Sans" w:hAnsi="Soberana Sans" w:cs="Arial"/>
                <w:i/>
                <w:iCs/>
                <w:color w:val="222222"/>
                <w:sz w:val="20"/>
                <w:szCs w:val="20"/>
                <w:shd w:val="clear" w:color="auto" w:fill="FFFFFF"/>
                <w:lang w:val="es-MX"/>
              </w:rPr>
              <w:t xml:space="preserve">) </w:t>
            </w:r>
          </w:p>
          <w:p w:rsidR="0092672C" w:rsidRDefault="0092672C" w:rsidP="0092672C">
            <w:pPr>
              <w:rPr>
                <w:rFonts w:ascii="Soberana Sans" w:hAnsi="Soberana Sans" w:cs="Arial"/>
                <w:i/>
                <w:iCs/>
                <w:color w:val="222222"/>
                <w:sz w:val="20"/>
                <w:szCs w:val="20"/>
                <w:shd w:val="clear" w:color="auto" w:fill="FFFFFF"/>
                <w:lang w:val="es-MX"/>
              </w:rPr>
            </w:pPr>
            <w:r>
              <w:rPr>
                <w:rFonts w:ascii="Soberana Sans" w:hAnsi="Soberana Sans" w:cs="Arial"/>
                <w:i/>
                <w:iCs/>
                <w:color w:val="222222"/>
                <w:sz w:val="20"/>
                <w:szCs w:val="20"/>
                <w:shd w:val="clear" w:color="auto" w:fill="FFFFFF"/>
                <w:lang w:val="es-MX"/>
              </w:rPr>
              <w:t>Instituto Nacional de las Personas Adultas Mayores (</w:t>
            </w:r>
            <w:proofErr w:type="spellStart"/>
            <w:r>
              <w:rPr>
                <w:rFonts w:ascii="Soberana Sans" w:hAnsi="Soberana Sans" w:cs="Arial"/>
                <w:i/>
                <w:iCs/>
                <w:color w:val="222222"/>
                <w:sz w:val="20"/>
                <w:szCs w:val="20"/>
                <w:shd w:val="clear" w:color="auto" w:fill="FFFFFF"/>
                <w:lang w:val="es-MX"/>
              </w:rPr>
              <w:t>National</w:t>
            </w:r>
            <w:proofErr w:type="spellEnd"/>
            <w:r>
              <w:rPr>
                <w:rFonts w:ascii="Soberana Sans" w:hAnsi="Soberana Sans" w:cs="Arial"/>
                <w:i/>
                <w:iCs/>
                <w:color w:val="222222"/>
                <w:sz w:val="20"/>
                <w:szCs w:val="20"/>
                <w:shd w:val="clear" w:color="auto" w:fill="FFFFFF"/>
                <w:lang w:val="es-MX"/>
              </w:rPr>
              <w:t xml:space="preserve"> </w:t>
            </w:r>
            <w:proofErr w:type="spellStart"/>
            <w:r>
              <w:rPr>
                <w:rFonts w:ascii="Soberana Sans" w:hAnsi="Soberana Sans" w:cs="Arial"/>
                <w:i/>
                <w:iCs/>
                <w:color w:val="222222"/>
                <w:sz w:val="20"/>
                <w:szCs w:val="20"/>
                <w:shd w:val="clear" w:color="auto" w:fill="FFFFFF"/>
                <w:lang w:val="es-MX"/>
              </w:rPr>
              <w:t>Institute</w:t>
            </w:r>
            <w:proofErr w:type="spellEnd"/>
            <w:r>
              <w:rPr>
                <w:rFonts w:ascii="Soberana Sans" w:hAnsi="Soberana Sans" w:cs="Arial"/>
                <w:i/>
                <w:iCs/>
                <w:color w:val="222222"/>
                <w:sz w:val="20"/>
                <w:szCs w:val="20"/>
                <w:shd w:val="clear" w:color="auto" w:fill="FFFFFF"/>
                <w:lang w:val="es-MX"/>
              </w:rPr>
              <w:t xml:space="preserve"> </w:t>
            </w:r>
            <w:proofErr w:type="spellStart"/>
            <w:r>
              <w:rPr>
                <w:rFonts w:ascii="Soberana Sans" w:hAnsi="Soberana Sans" w:cs="Arial"/>
                <w:i/>
                <w:iCs/>
                <w:color w:val="222222"/>
                <w:sz w:val="20"/>
                <w:szCs w:val="20"/>
                <w:shd w:val="clear" w:color="auto" w:fill="FFFFFF"/>
                <w:lang w:val="es-MX"/>
              </w:rPr>
              <w:t>of</w:t>
            </w:r>
            <w:proofErr w:type="spellEnd"/>
            <w:r>
              <w:rPr>
                <w:rFonts w:ascii="Soberana Sans" w:hAnsi="Soberana Sans" w:cs="Arial"/>
                <w:i/>
                <w:iCs/>
                <w:color w:val="222222"/>
                <w:sz w:val="20"/>
                <w:szCs w:val="20"/>
                <w:shd w:val="clear" w:color="auto" w:fill="FFFFFF"/>
                <w:lang w:val="es-MX"/>
              </w:rPr>
              <w:t xml:space="preserve"> Senior </w:t>
            </w:r>
            <w:proofErr w:type="spellStart"/>
            <w:r>
              <w:rPr>
                <w:rFonts w:ascii="Soberana Sans" w:hAnsi="Soberana Sans" w:cs="Arial"/>
                <w:i/>
                <w:iCs/>
                <w:color w:val="222222"/>
                <w:sz w:val="20"/>
                <w:szCs w:val="20"/>
                <w:shd w:val="clear" w:color="auto" w:fill="FFFFFF"/>
                <w:lang w:val="es-MX"/>
              </w:rPr>
              <w:t>Citizens</w:t>
            </w:r>
            <w:proofErr w:type="spellEnd"/>
            <w:r>
              <w:rPr>
                <w:rFonts w:ascii="Soberana Sans" w:hAnsi="Soberana Sans" w:cs="Arial"/>
                <w:i/>
                <w:iCs/>
                <w:color w:val="222222"/>
                <w:sz w:val="20"/>
                <w:szCs w:val="20"/>
                <w:shd w:val="clear" w:color="auto" w:fill="FFFFFF"/>
                <w:lang w:val="es-MX"/>
              </w:rPr>
              <w:t xml:space="preserve">) </w:t>
            </w:r>
          </w:p>
          <w:p w:rsidR="0092672C" w:rsidRPr="0028016E" w:rsidRDefault="0092672C" w:rsidP="0018695C">
            <w:pPr>
              <w:rPr>
                <w:rFonts w:ascii="Soberana Sans" w:hAnsi="Soberana Sans" w:cs="Arial"/>
                <w:i/>
                <w:iCs/>
                <w:color w:val="222222"/>
                <w:sz w:val="20"/>
                <w:szCs w:val="20"/>
                <w:shd w:val="clear" w:color="auto" w:fill="FFFFFF"/>
                <w:lang w:val="es-MX"/>
              </w:rPr>
            </w:pPr>
          </w:p>
          <w:p w:rsidR="0018695C" w:rsidRDefault="0018695C" w:rsidP="0018695C">
            <w:pPr>
              <w:rPr>
                <w:rFonts w:ascii="Soberana Sans" w:hAnsi="Soberana Sans" w:cs="Arial"/>
                <w:i/>
                <w:iCs/>
                <w:color w:val="222222"/>
                <w:sz w:val="20"/>
                <w:szCs w:val="20"/>
                <w:shd w:val="clear" w:color="auto" w:fill="FFFFFF"/>
                <w:lang w:val="es-MX"/>
              </w:rPr>
            </w:pPr>
            <w:r w:rsidRPr="0028016E">
              <w:rPr>
                <w:rFonts w:ascii="Soberana Sans" w:hAnsi="Soberana Sans" w:cs="Arial"/>
                <w:iCs/>
                <w:color w:val="222222"/>
                <w:sz w:val="20"/>
                <w:szCs w:val="20"/>
                <w:shd w:val="clear" w:color="auto" w:fill="FFFFFF"/>
                <w:lang w:val="es-MX"/>
              </w:rPr>
              <w:t>Academia</w:t>
            </w:r>
            <w:r w:rsidRPr="0028016E">
              <w:rPr>
                <w:rFonts w:ascii="Soberana Sans" w:hAnsi="Soberana Sans" w:cs="Arial"/>
                <w:i/>
                <w:iCs/>
                <w:color w:val="222222"/>
                <w:sz w:val="20"/>
                <w:szCs w:val="20"/>
                <w:shd w:val="clear" w:color="auto" w:fill="FFFFFF"/>
                <w:lang w:val="es-MX"/>
              </w:rPr>
              <w:t xml:space="preserve"> (Academia)</w:t>
            </w:r>
          </w:p>
          <w:p w:rsidR="00B01489" w:rsidRPr="0028016E" w:rsidRDefault="00B01489" w:rsidP="0092672C">
            <w:pPr>
              <w:rPr>
                <w:rFonts w:ascii="Soberana Sans" w:hAnsi="Soberana Sans"/>
                <w:sz w:val="20"/>
                <w:szCs w:val="20"/>
                <w:lang w:val="es-MX"/>
              </w:rPr>
            </w:pPr>
          </w:p>
        </w:tc>
      </w:tr>
      <w:tr w:rsidR="000638C5" w:rsidRPr="0028016E" w:rsidTr="00607748">
        <w:trPr>
          <w:trHeight w:val="180"/>
        </w:trPr>
        <w:tc>
          <w:tcPr>
            <w:tcW w:w="12996" w:type="dxa"/>
            <w:gridSpan w:val="4"/>
            <w:shd w:val="clear" w:color="auto" w:fill="D9D9D9" w:themeFill="background1" w:themeFillShade="D9"/>
          </w:tcPr>
          <w:p w:rsidR="000638C5" w:rsidRPr="0028016E" w:rsidRDefault="00E11502" w:rsidP="000638C5">
            <w:pPr>
              <w:jc w:val="center"/>
              <w:rPr>
                <w:rFonts w:ascii="Soberana Sans" w:hAnsi="Soberana Sans"/>
                <w:b/>
                <w:sz w:val="20"/>
                <w:szCs w:val="20"/>
              </w:rPr>
            </w:pPr>
            <w:r>
              <w:rPr>
                <w:rFonts w:ascii="Soberana Sans" w:hAnsi="Soberana Sans"/>
                <w:b/>
                <w:sz w:val="20"/>
                <w:szCs w:val="20"/>
              </w:rPr>
              <w:lastRenderedPageBreak/>
              <w:t>10</w:t>
            </w:r>
            <w:r w:rsidR="000638C5" w:rsidRPr="0028016E">
              <w:rPr>
                <w:rFonts w:ascii="Soberana Sans" w:hAnsi="Soberana Sans"/>
                <w:b/>
                <w:sz w:val="20"/>
                <w:szCs w:val="20"/>
              </w:rPr>
              <w:t>COFFEE BREAK</w:t>
            </w:r>
          </w:p>
        </w:tc>
      </w:tr>
      <w:tr w:rsidR="000A79CA" w:rsidRPr="0028016E" w:rsidTr="00607748">
        <w:trPr>
          <w:trHeight w:val="275"/>
        </w:trPr>
        <w:tc>
          <w:tcPr>
            <w:tcW w:w="1271" w:type="dxa"/>
            <w:vMerge w:val="restart"/>
          </w:tcPr>
          <w:p w:rsidR="000A79CA" w:rsidRDefault="000E67C2" w:rsidP="00DC465C">
            <w:pPr>
              <w:jc w:val="center"/>
              <w:rPr>
                <w:rFonts w:ascii="Soberana Sans" w:hAnsi="Soberana Sans"/>
                <w:b/>
                <w:sz w:val="20"/>
                <w:szCs w:val="20"/>
              </w:rPr>
            </w:pPr>
            <w:r>
              <w:rPr>
                <w:rFonts w:ascii="Soberana Sans" w:hAnsi="Soberana Sans"/>
                <w:b/>
                <w:sz w:val="20"/>
                <w:szCs w:val="20"/>
              </w:rPr>
              <w:t>10:15 – 11:4</w:t>
            </w:r>
            <w:r w:rsidR="000A79CA" w:rsidRPr="0028016E">
              <w:rPr>
                <w:rFonts w:ascii="Soberana Sans" w:hAnsi="Soberana Sans"/>
                <w:b/>
                <w:sz w:val="20"/>
                <w:szCs w:val="20"/>
              </w:rPr>
              <w:t>5</w:t>
            </w:r>
          </w:p>
          <w:p w:rsidR="000E67C2" w:rsidRDefault="000E67C2" w:rsidP="00DC465C">
            <w:pPr>
              <w:jc w:val="center"/>
              <w:rPr>
                <w:rFonts w:ascii="Soberana Sans" w:hAnsi="Soberana Sans"/>
                <w:b/>
                <w:sz w:val="20"/>
                <w:szCs w:val="20"/>
              </w:rPr>
            </w:pPr>
          </w:p>
          <w:p w:rsidR="000E67C2" w:rsidRDefault="000E67C2" w:rsidP="00DC465C">
            <w:pPr>
              <w:jc w:val="center"/>
              <w:rPr>
                <w:rFonts w:ascii="Soberana Sans" w:hAnsi="Soberana Sans"/>
                <w:b/>
                <w:sz w:val="20"/>
                <w:szCs w:val="20"/>
              </w:rPr>
            </w:pPr>
          </w:p>
          <w:p w:rsidR="000E67C2" w:rsidRDefault="000E67C2" w:rsidP="00DC465C">
            <w:pPr>
              <w:jc w:val="center"/>
              <w:rPr>
                <w:rFonts w:ascii="Soberana Sans" w:hAnsi="Soberana Sans"/>
                <w:b/>
                <w:sz w:val="20"/>
                <w:szCs w:val="20"/>
              </w:rPr>
            </w:pPr>
          </w:p>
          <w:p w:rsidR="000E67C2" w:rsidRDefault="000E67C2" w:rsidP="00DC465C">
            <w:pPr>
              <w:jc w:val="center"/>
              <w:rPr>
                <w:rFonts w:ascii="Soberana Sans" w:hAnsi="Soberana Sans"/>
                <w:b/>
                <w:sz w:val="20"/>
                <w:szCs w:val="20"/>
              </w:rPr>
            </w:pPr>
          </w:p>
          <w:p w:rsidR="000E67C2" w:rsidRDefault="000E67C2" w:rsidP="00DC465C">
            <w:pPr>
              <w:jc w:val="center"/>
              <w:rPr>
                <w:rFonts w:ascii="Soberana Sans" w:hAnsi="Soberana Sans"/>
                <w:b/>
                <w:sz w:val="20"/>
                <w:szCs w:val="20"/>
              </w:rPr>
            </w:pPr>
          </w:p>
          <w:p w:rsidR="000E67C2" w:rsidRDefault="000E67C2" w:rsidP="00DC465C">
            <w:pPr>
              <w:jc w:val="center"/>
              <w:rPr>
                <w:rFonts w:ascii="Soberana Sans" w:hAnsi="Soberana Sans"/>
                <w:b/>
                <w:sz w:val="20"/>
                <w:szCs w:val="20"/>
              </w:rPr>
            </w:pPr>
          </w:p>
          <w:p w:rsidR="000E67C2" w:rsidRDefault="000E67C2" w:rsidP="00DC465C">
            <w:pPr>
              <w:jc w:val="center"/>
              <w:rPr>
                <w:rFonts w:ascii="Soberana Sans" w:hAnsi="Soberana Sans"/>
                <w:b/>
                <w:sz w:val="20"/>
                <w:szCs w:val="20"/>
              </w:rPr>
            </w:pPr>
          </w:p>
          <w:p w:rsidR="000E67C2" w:rsidRDefault="000E67C2" w:rsidP="00DC465C">
            <w:pPr>
              <w:jc w:val="center"/>
              <w:rPr>
                <w:rFonts w:ascii="Soberana Sans" w:hAnsi="Soberana Sans"/>
                <w:b/>
                <w:sz w:val="20"/>
                <w:szCs w:val="20"/>
              </w:rPr>
            </w:pPr>
          </w:p>
          <w:p w:rsidR="000E67C2" w:rsidRDefault="000E67C2" w:rsidP="00DC465C">
            <w:pPr>
              <w:jc w:val="center"/>
              <w:rPr>
                <w:rFonts w:ascii="Soberana Sans" w:hAnsi="Soberana Sans"/>
                <w:b/>
                <w:sz w:val="20"/>
                <w:szCs w:val="20"/>
              </w:rPr>
            </w:pPr>
          </w:p>
          <w:p w:rsidR="000E67C2" w:rsidRDefault="000E67C2" w:rsidP="00DC465C">
            <w:pPr>
              <w:jc w:val="center"/>
              <w:rPr>
                <w:rFonts w:ascii="Soberana Sans" w:hAnsi="Soberana Sans"/>
                <w:b/>
                <w:sz w:val="20"/>
                <w:szCs w:val="20"/>
              </w:rPr>
            </w:pPr>
          </w:p>
          <w:p w:rsidR="000E67C2" w:rsidRDefault="000E67C2" w:rsidP="00DC465C">
            <w:pPr>
              <w:jc w:val="center"/>
              <w:rPr>
                <w:rFonts w:ascii="Soberana Sans" w:hAnsi="Soberana Sans"/>
                <w:b/>
                <w:sz w:val="20"/>
                <w:szCs w:val="20"/>
              </w:rPr>
            </w:pPr>
          </w:p>
          <w:p w:rsidR="000E67C2" w:rsidRDefault="000E67C2" w:rsidP="00DC465C">
            <w:pPr>
              <w:jc w:val="center"/>
              <w:rPr>
                <w:rFonts w:ascii="Soberana Sans" w:hAnsi="Soberana Sans"/>
                <w:b/>
                <w:sz w:val="20"/>
                <w:szCs w:val="20"/>
              </w:rPr>
            </w:pPr>
          </w:p>
          <w:p w:rsidR="000E67C2" w:rsidRPr="0028016E" w:rsidRDefault="000E67C2" w:rsidP="000E67C2">
            <w:pPr>
              <w:rPr>
                <w:rFonts w:ascii="Soberana Sans" w:hAnsi="Soberana Sans"/>
                <w:b/>
                <w:sz w:val="20"/>
                <w:szCs w:val="20"/>
              </w:rPr>
            </w:pPr>
            <w:proofErr w:type="spellStart"/>
            <w:r w:rsidRPr="000E67C2">
              <w:rPr>
                <w:rFonts w:ascii="Soberana Sans" w:hAnsi="Soberana Sans"/>
                <w:b/>
                <w:sz w:val="16"/>
                <w:szCs w:val="20"/>
              </w:rPr>
              <w:t>Duración</w:t>
            </w:r>
            <w:proofErr w:type="spellEnd"/>
            <w:r w:rsidRPr="000E67C2">
              <w:rPr>
                <w:rFonts w:ascii="Soberana Sans" w:hAnsi="Soberana Sans"/>
                <w:b/>
                <w:sz w:val="16"/>
                <w:szCs w:val="20"/>
              </w:rPr>
              <w:t xml:space="preserve"> total: 90 mins </w:t>
            </w:r>
          </w:p>
        </w:tc>
        <w:tc>
          <w:tcPr>
            <w:tcW w:w="3474" w:type="dxa"/>
            <w:vMerge w:val="restart"/>
          </w:tcPr>
          <w:p w:rsidR="000A79CA" w:rsidRPr="0028016E" w:rsidRDefault="000A79CA" w:rsidP="000638C5">
            <w:pPr>
              <w:rPr>
                <w:rFonts w:ascii="Soberana Sans" w:hAnsi="Soberana Sans"/>
                <w:b/>
                <w:sz w:val="20"/>
                <w:szCs w:val="20"/>
                <w:lang w:val="es-MX"/>
              </w:rPr>
            </w:pPr>
            <w:r w:rsidRPr="0028016E">
              <w:rPr>
                <w:rFonts w:ascii="Soberana Sans" w:hAnsi="Soberana Sans"/>
                <w:b/>
                <w:sz w:val="20"/>
                <w:szCs w:val="20"/>
                <w:lang w:val="es-MX"/>
              </w:rPr>
              <w:t xml:space="preserve">Sesión de Apertura/ </w:t>
            </w:r>
            <w:proofErr w:type="spellStart"/>
            <w:r w:rsidRPr="0028016E">
              <w:rPr>
                <w:rFonts w:ascii="Soberana Sans" w:hAnsi="Soberana Sans"/>
                <w:b/>
                <w:i/>
                <w:sz w:val="20"/>
                <w:szCs w:val="20"/>
                <w:lang w:val="es-MX"/>
              </w:rPr>
              <w:t>Opening</w:t>
            </w:r>
            <w:proofErr w:type="spellEnd"/>
            <w:r w:rsidRPr="0028016E">
              <w:rPr>
                <w:rFonts w:ascii="Soberana Sans" w:hAnsi="Soberana Sans"/>
                <w:b/>
                <w:i/>
                <w:sz w:val="20"/>
                <w:szCs w:val="20"/>
                <w:lang w:val="es-MX"/>
              </w:rPr>
              <w:t xml:space="preserve"> </w:t>
            </w:r>
            <w:proofErr w:type="spellStart"/>
            <w:r w:rsidRPr="0028016E">
              <w:rPr>
                <w:rFonts w:ascii="Soberana Sans" w:hAnsi="Soberana Sans"/>
                <w:b/>
                <w:i/>
                <w:sz w:val="20"/>
                <w:szCs w:val="20"/>
                <w:lang w:val="es-MX"/>
              </w:rPr>
              <w:t>Session</w:t>
            </w:r>
            <w:proofErr w:type="spellEnd"/>
          </w:p>
          <w:p w:rsidR="000A79CA" w:rsidRPr="0028016E" w:rsidRDefault="000A79CA" w:rsidP="000638C5">
            <w:pPr>
              <w:rPr>
                <w:rFonts w:ascii="Soberana Sans" w:hAnsi="Soberana Sans"/>
                <w:b/>
                <w:sz w:val="20"/>
                <w:szCs w:val="20"/>
                <w:lang w:val="es-MX"/>
              </w:rPr>
            </w:pPr>
          </w:p>
          <w:p w:rsidR="000A79CA" w:rsidRPr="0028016E" w:rsidRDefault="000A79CA" w:rsidP="000638C5">
            <w:pPr>
              <w:rPr>
                <w:rFonts w:ascii="Soberana Sans" w:hAnsi="Soberana Sans"/>
                <w:b/>
                <w:sz w:val="20"/>
                <w:szCs w:val="20"/>
                <w:lang w:val="es-MX"/>
              </w:rPr>
            </w:pPr>
            <w:r w:rsidRPr="0028016E">
              <w:rPr>
                <w:rFonts w:ascii="Soberana Sans" w:hAnsi="Soberana Sans"/>
                <w:b/>
                <w:sz w:val="20"/>
                <w:szCs w:val="20"/>
                <w:lang w:val="es-MX"/>
              </w:rPr>
              <w:t>Oportunidades y retos de la transición demográfica para contribuir al cumplimiento de la Agenda 2030, los Objetivos de Desarrollo Sostenible y el Consenso de Montevideo</w:t>
            </w:r>
          </w:p>
          <w:p w:rsidR="000A79CA" w:rsidRPr="0028016E" w:rsidRDefault="000A79CA" w:rsidP="000638C5">
            <w:pPr>
              <w:rPr>
                <w:rFonts w:ascii="Soberana Sans" w:hAnsi="Soberana Sans"/>
                <w:b/>
                <w:sz w:val="20"/>
                <w:szCs w:val="20"/>
                <w:lang w:val="es-MX"/>
              </w:rPr>
            </w:pPr>
          </w:p>
          <w:p w:rsidR="000A79CA" w:rsidRPr="0028016E" w:rsidRDefault="000A79CA" w:rsidP="00E77CB7">
            <w:pPr>
              <w:jc w:val="both"/>
              <w:rPr>
                <w:rFonts w:ascii="Soberana Sans" w:hAnsi="Soberana Sans"/>
                <w:b/>
                <w:i/>
                <w:sz w:val="20"/>
                <w:szCs w:val="20"/>
              </w:rPr>
            </w:pPr>
            <w:r w:rsidRPr="0028016E">
              <w:rPr>
                <w:rFonts w:ascii="Soberana Sans" w:hAnsi="Soberana Sans"/>
                <w:b/>
                <w:i/>
                <w:sz w:val="20"/>
                <w:szCs w:val="20"/>
              </w:rPr>
              <w:t xml:space="preserve">Opportunities and challenges of demographic transition for meeting the 2030 Agenda, the SDGs and the Montevideo Consensus on Population and Development. </w:t>
            </w:r>
          </w:p>
          <w:p w:rsidR="000A79CA" w:rsidRPr="0028016E" w:rsidRDefault="000A79CA" w:rsidP="000638C5">
            <w:pPr>
              <w:rPr>
                <w:rFonts w:ascii="Soberana Sans" w:hAnsi="Soberana Sans"/>
                <w:b/>
                <w:sz w:val="20"/>
                <w:szCs w:val="20"/>
              </w:rPr>
            </w:pPr>
          </w:p>
        </w:tc>
        <w:tc>
          <w:tcPr>
            <w:tcW w:w="8251" w:type="dxa"/>
            <w:gridSpan w:val="2"/>
            <w:shd w:val="clear" w:color="auto" w:fill="808080" w:themeFill="background1" w:themeFillShade="80"/>
          </w:tcPr>
          <w:p w:rsidR="000A79CA" w:rsidRPr="0028016E" w:rsidRDefault="00190549" w:rsidP="00E77CB7">
            <w:pPr>
              <w:jc w:val="both"/>
              <w:rPr>
                <w:rFonts w:ascii="Soberana Sans" w:hAnsi="Soberana Sans"/>
                <w:sz w:val="20"/>
                <w:szCs w:val="20"/>
                <w:lang w:val="es-MX"/>
              </w:rPr>
            </w:pPr>
            <w:r w:rsidRPr="0028016E">
              <w:rPr>
                <w:rFonts w:ascii="Soberana Sans" w:hAnsi="Soberana Sans"/>
                <w:b/>
                <w:color w:val="FFFFFF" w:themeColor="background1"/>
                <w:sz w:val="20"/>
                <w:szCs w:val="20"/>
                <w:lang w:val="es-MX"/>
              </w:rPr>
              <w:t>MODERADOR/</w:t>
            </w:r>
            <w:r w:rsidRPr="0028016E">
              <w:rPr>
                <w:rFonts w:ascii="Soberana Sans" w:hAnsi="Soberana Sans"/>
                <w:b/>
                <w:i/>
                <w:color w:val="FFFFFF" w:themeColor="background1"/>
                <w:sz w:val="20"/>
                <w:szCs w:val="20"/>
                <w:lang w:val="es-MX"/>
              </w:rPr>
              <w:t>MODERATOR</w:t>
            </w:r>
            <w:r w:rsidRPr="0028016E">
              <w:rPr>
                <w:rFonts w:ascii="Soberana Sans" w:hAnsi="Soberana Sans"/>
                <w:color w:val="FFFFFF" w:themeColor="background1"/>
                <w:sz w:val="20"/>
                <w:szCs w:val="20"/>
                <w:lang w:val="es-MX"/>
              </w:rPr>
              <w:t>:</w:t>
            </w:r>
          </w:p>
        </w:tc>
      </w:tr>
      <w:tr w:rsidR="000A79CA" w:rsidRPr="000F4A13" w:rsidTr="00862B8D">
        <w:trPr>
          <w:trHeight w:val="492"/>
        </w:trPr>
        <w:tc>
          <w:tcPr>
            <w:tcW w:w="1271" w:type="dxa"/>
            <w:vMerge/>
          </w:tcPr>
          <w:p w:rsidR="000A79CA" w:rsidRPr="0028016E" w:rsidRDefault="000A79CA" w:rsidP="00DC465C">
            <w:pPr>
              <w:jc w:val="center"/>
              <w:rPr>
                <w:rFonts w:ascii="Soberana Sans" w:hAnsi="Soberana Sans"/>
                <w:b/>
                <w:sz w:val="20"/>
                <w:szCs w:val="20"/>
              </w:rPr>
            </w:pPr>
          </w:p>
        </w:tc>
        <w:tc>
          <w:tcPr>
            <w:tcW w:w="3474" w:type="dxa"/>
            <w:vMerge/>
          </w:tcPr>
          <w:p w:rsidR="000A79CA" w:rsidRPr="0028016E" w:rsidRDefault="000A79CA" w:rsidP="000638C5">
            <w:pPr>
              <w:rPr>
                <w:rFonts w:ascii="Soberana Sans" w:hAnsi="Soberana Sans"/>
                <w:sz w:val="20"/>
                <w:szCs w:val="20"/>
              </w:rPr>
            </w:pPr>
          </w:p>
        </w:tc>
        <w:tc>
          <w:tcPr>
            <w:tcW w:w="8251" w:type="dxa"/>
            <w:gridSpan w:val="2"/>
          </w:tcPr>
          <w:p w:rsidR="00085E5C" w:rsidRDefault="00085E5C" w:rsidP="00140E25">
            <w:pPr>
              <w:rPr>
                <w:rFonts w:ascii="Soberana Sans" w:hAnsi="Soberana Sans"/>
                <w:sz w:val="20"/>
                <w:szCs w:val="20"/>
                <w:lang w:val="es-MX"/>
              </w:rPr>
            </w:pPr>
            <w:r>
              <w:rPr>
                <w:rFonts w:ascii="Soberana Sans" w:hAnsi="Soberana Sans"/>
                <w:sz w:val="20"/>
                <w:szCs w:val="20"/>
                <w:lang w:val="es-MX"/>
              </w:rPr>
              <w:t xml:space="preserve">Mtro. Jesús Zimbrón Guadarrama </w:t>
            </w:r>
          </w:p>
          <w:p w:rsidR="00085E5C" w:rsidRDefault="00085E5C" w:rsidP="00140E25">
            <w:pPr>
              <w:rPr>
                <w:rFonts w:ascii="Soberana Sans" w:hAnsi="Soberana Sans"/>
                <w:sz w:val="20"/>
                <w:szCs w:val="20"/>
                <w:lang w:val="es-MX"/>
              </w:rPr>
            </w:pPr>
            <w:r>
              <w:rPr>
                <w:rFonts w:ascii="Soberana Sans" w:hAnsi="Soberana Sans"/>
                <w:sz w:val="20"/>
                <w:szCs w:val="20"/>
                <w:lang w:val="es-MX"/>
              </w:rPr>
              <w:t xml:space="preserve">Director General Adjunto de Análisis Económico y Social </w:t>
            </w:r>
          </w:p>
          <w:p w:rsidR="000A79CA" w:rsidRPr="00085E5C" w:rsidRDefault="00085E5C" w:rsidP="00140E25">
            <w:pPr>
              <w:rPr>
                <w:rFonts w:ascii="Soberana Sans" w:hAnsi="Soberana Sans"/>
                <w:i/>
                <w:sz w:val="20"/>
                <w:szCs w:val="20"/>
                <w:lang w:val="es-MX"/>
              </w:rPr>
            </w:pPr>
            <w:r>
              <w:rPr>
                <w:rFonts w:ascii="Soberana Sans" w:hAnsi="Soberana Sans"/>
                <w:sz w:val="20"/>
                <w:szCs w:val="20"/>
                <w:lang w:val="es-MX"/>
              </w:rPr>
              <w:t xml:space="preserve">Secretaría General del CONAPO </w:t>
            </w:r>
            <w:r w:rsidR="000E67C2" w:rsidRPr="00085E5C">
              <w:rPr>
                <w:rFonts w:ascii="Soberana Sans" w:hAnsi="Soberana Sans"/>
                <w:i/>
                <w:sz w:val="20"/>
                <w:szCs w:val="20"/>
                <w:lang w:val="es-MX"/>
              </w:rPr>
              <w:t xml:space="preserve"> </w:t>
            </w:r>
            <w:r w:rsidR="000E67C2" w:rsidRPr="00085E5C">
              <w:rPr>
                <w:rFonts w:ascii="Soberana Sans" w:hAnsi="Soberana Sans"/>
                <w:b/>
                <w:sz w:val="20"/>
                <w:szCs w:val="20"/>
                <w:lang w:val="es-MX"/>
              </w:rPr>
              <w:t xml:space="preserve">(5 </w:t>
            </w:r>
            <w:proofErr w:type="spellStart"/>
            <w:r w:rsidR="000E67C2" w:rsidRPr="00085E5C">
              <w:rPr>
                <w:rFonts w:ascii="Soberana Sans" w:hAnsi="Soberana Sans"/>
                <w:b/>
                <w:sz w:val="20"/>
                <w:szCs w:val="20"/>
                <w:lang w:val="es-MX"/>
              </w:rPr>
              <w:t>mins</w:t>
            </w:r>
            <w:proofErr w:type="spellEnd"/>
            <w:r w:rsidR="000E67C2" w:rsidRPr="00085E5C">
              <w:rPr>
                <w:rFonts w:ascii="Soberana Sans" w:hAnsi="Soberana Sans"/>
                <w:b/>
                <w:sz w:val="20"/>
                <w:szCs w:val="20"/>
                <w:lang w:val="es-MX"/>
              </w:rPr>
              <w:t>)</w:t>
            </w:r>
            <w:r w:rsidR="000E67C2" w:rsidRPr="00085E5C">
              <w:rPr>
                <w:rFonts w:ascii="Soberana Sans" w:hAnsi="Soberana Sans"/>
                <w:i/>
                <w:sz w:val="20"/>
                <w:szCs w:val="20"/>
                <w:lang w:val="es-MX"/>
              </w:rPr>
              <w:t xml:space="preserve"> </w:t>
            </w:r>
          </w:p>
        </w:tc>
      </w:tr>
      <w:tr w:rsidR="000A79CA" w:rsidRPr="00085E5C" w:rsidTr="00607748">
        <w:trPr>
          <w:trHeight w:val="219"/>
        </w:trPr>
        <w:tc>
          <w:tcPr>
            <w:tcW w:w="1271" w:type="dxa"/>
            <w:vMerge/>
          </w:tcPr>
          <w:p w:rsidR="000A79CA" w:rsidRPr="00085E5C" w:rsidRDefault="000A79CA" w:rsidP="00DC465C">
            <w:pPr>
              <w:jc w:val="center"/>
              <w:rPr>
                <w:rFonts w:ascii="Soberana Sans" w:hAnsi="Soberana Sans"/>
                <w:b/>
                <w:sz w:val="20"/>
                <w:szCs w:val="20"/>
                <w:lang w:val="es-MX"/>
              </w:rPr>
            </w:pPr>
          </w:p>
        </w:tc>
        <w:tc>
          <w:tcPr>
            <w:tcW w:w="3474" w:type="dxa"/>
            <w:vMerge/>
          </w:tcPr>
          <w:p w:rsidR="000A79CA" w:rsidRPr="00085E5C" w:rsidRDefault="000A79CA" w:rsidP="000638C5">
            <w:pPr>
              <w:rPr>
                <w:rFonts w:ascii="Soberana Sans" w:hAnsi="Soberana Sans"/>
                <w:sz w:val="20"/>
                <w:szCs w:val="20"/>
                <w:lang w:val="es-MX"/>
              </w:rPr>
            </w:pPr>
          </w:p>
        </w:tc>
        <w:tc>
          <w:tcPr>
            <w:tcW w:w="8251" w:type="dxa"/>
            <w:gridSpan w:val="2"/>
            <w:shd w:val="clear" w:color="auto" w:fill="808080" w:themeFill="background1" w:themeFillShade="80"/>
          </w:tcPr>
          <w:p w:rsidR="000A79CA" w:rsidRPr="0028016E" w:rsidRDefault="000A79CA" w:rsidP="00140E25">
            <w:pPr>
              <w:rPr>
                <w:rFonts w:ascii="Soberana Sans" w:hAnsi="Soberana Sans"/>
                <w:b/>
                <w:sz w:val="20"/>
                <w:szCs w:val="20"/>
                <w:lang w:val="es-MX"/>
              </w:rPr>
            </w:pPr>
            <w:r w:rsidRPr="0028016E">
              <w:rPr>
                <w:rFonts w:ascii="Soberana Sans" w:hAnsi="Soberana Sans"/>
                <w:b/>
                <w:color w:val="FFFFFF" w:themeColor="background1"/>
                <w:sz w:val="20"/>
                <w:szCs w:val="20"/>
                <w:lang w:val="es-MX"/>
              </w:rPr>
              <w:t xml:space="preserve">PANELISTAS/ </w:t>
            </w:r>
            <w:r w:rsidRPr="0028016E">
              <w:rPr>
                <w:rFonts w:ascii="Soberana Sans" w:hAnsi="Soberana Sans"/>
                <w:b/>
                <w:i/>
                <w:color w:val="FFFFFF" w:themeColor="background1"/>
                <w:sz w:val="20"/>
                <w:szCs w:val="20"/>
                <w:lang w:val="es-MX"/>
              </w:rPr>
              <w:t xml:space="preserve">PANELISTS </w:t>
            </w:r>
          </w:p>
        </w:tc>
      </w:tr>
      <w:tr w:rsidR="000A79CA" w:rsidRPr="0028016E" w:rsidTr="00862B8D">
        <w:trPr>
          <w:trHeight w:val="514"/>
        </w:trPr>
        <w:tc>
          <w:tcPr>
            <w:tcW w:w="1271" w:type="dxa"/>
            <w:vMerge/>
          </w:tcPr>
          <w:p w:rsidR="000A79CA" w:rsidRPr="00085E5C" w:rsidRDefault="000A79CA" w:rsidP="00DC465C">
            <w:pPr>
              <w:jc w:val="center"/>
              <w:rPr>
                <w:rFonts w:ascii="Soberana Sans" w:hAnsi="Soberana Sans"/>
                <w:b/>
                <w:sz w:val="20"/>
                <w:szCs w:val="20"/>
                <w:lang w:val="es-MX"/>
              </w:rPr>
            </w:pPr>
          </w:p>
        </w:tc>
        <w:tc>
          <w:tcPr>
            <w:tcW w:w="3474" w:type="dxa"/>
            <w:vMerge/>
          </w:tcPr>
          <w:p w:rsidR="000A79CA" w:rsidRPr="00085E5C" w:rsidRDefault="000A79CA" w:rsidP="000638C5">
            <w:pPr>
              <w:rPr>
                <w:rFonts w:ascii="Soberana Sans" w:hAnsi="Soberana Sans"/>
                <w:b/>
                <w:sz w:val="20"/>
                <w:szCs w:val="20"/>
                <w:lang w:val="es-MX"/>
              </w:rPr>
            </w:pPr>
          </w:p>
        </w:tc>
        <w:tc>
          <w:tcPr>
            <w:tcW w:w="3413" w:type="dxa"/>
          </w:tcPr>
          <w:p w:rsidR="000A79CA" w:rsidRPr="0028016E" w:rsidRDefault="000A79CA" w:rsidP="00140E25">
            <w:pPr>
              <w:rPr>
                <w:rFonts w:ascii="Soberana Sans" w:hAnsi="Soberana Sans"/>
                <w:sz w:val="20"/>
                <w:szCs w:val="20"/>
                <w:lang w:val="es-MX"/>
              </w:rPr>
            </w:pPr>
            <w:r w:rsidRPr="0028016E">
              <w:rPr>
                <w:rFonts w:ascii="Soberana Sans" w:hAnsi="Soberana Sans"/>
                <w:sz w:val="20"/>
                <w:szCs w:val="20"/>
                <w:lang w:val="es-MX"/>
              </w:rPr>
              <w:t xml:space="preserve">Representante del Fondo de Población de las Naciones Unidas </w:t>
            </w:r>
          </w:p>
          <w:p w:rsidR="000A79CA" w:rsidRPr="0028016E" w:rsidRDefault="000A79CA" w:rsidP="00140E25">
            <w:pPr>
              <w:rPr>
                <w:rFonts w:ascii="Soberana Sans" w:hAnsi="Soberana Sans"/>
                <w:i/>
                <w:sz w:val="20"/>
                <w:szCs w:val="20"/>
              </w:rPr>
            </w:pPr>
            <w:r w:rsidRPr="00E11502">
              <w:rPr>
                <w:rFonts w:ascii="Soberana Sans" w:hAnsi="Soberana Sans"/>
                <w:i/>
                <w:sz w:val="20"/>
                <w:szCs w:val="20"/>
              </w:rPr>
              <w:t>Representative of the United Nati</w:t>
            </w:r>
            <w:r w:rsidRPr="0028016E">
              <w:rPr>
                <w:rFonts w:ascii="Soberana Sans" w:hAnsi="Soberana Sans"/>
                <w:i/>
                <w:sz w:val="20"/>
                <w:szCs w:val="20"/>
              </w:rPr>
              <w:t>ons Population Fund</w:t>
            </w:r>
          </w:p>
          <w:p w:rsidR="000A79CA" w:rsidRPr="0028016E" w:rsidRDefault="000A79CA" w:rsidP="00BB6A99">
            <w:pPr>
              <w:jc w:val="both"/>
              <w:rPr>
                <w:rFonts w:ascii="Soberana Sans" w:hAnsi="Soberana Sans"/>
                <w:b/>
                <w:sz w:val="20"/>
                <w:szCs w:val="20"/>
              </w:rPr>
            </w:pPr>
          </w:p>
        </w:tc>
        <w:tc>
          <w:tcPr>
            <w:tcW w:w="4838" w:type="dxa"/>
          </w:tcPr>
          <w:p w:rsidR="000A79CA" w:rsidRPr="0028016E" w:rsidRDefault="000A79CA" w:rsidP="00E77CB7">
            <w:pPr>
              <w:jc w:val="both"/>
              <w:rPr>
                <w:rFonts w:ascii="Soberana Sans" w:hAnsi="Soberana Sans" w:cs="Arial"/>
                <w:bCs/>
                <w:color w:val="222222"/>
                <w:sz w:val="20"/>
                <w:szCs w:val="20"/>
                <w:shd w:val="clear" w:color="auto" w:fill="FFFFFF"/>
                <w:lang w:val="es-MX"/>
              </w:rPr>
            </w:pPr>
            <w:r w:rsidRPr="0028016E">
              <w:rPr>
                <w:rFonts w:ascii="Soberana Sans" w:hAnsi="Soberana Sans" w:cs="Arial"/>
                <w:bCs/>
                <w:color w:val="222222"/>
                <w:sz w:val="20"/>
                <w:szCs w:val="20"/>
                <w:shd w:val="clear" w:color="auto" w:fill="FFFFFF"/>
                <w:lang w:val="es-MX"/>
              </w:rPr>
              <w:t>Dinámica de Población, Agenda 2030 y ICPD después del 2014</w:t>
            </w:r>
          </w:p>
          <w:p w:rsidR="000A79CA" w:rsidRPr="0028016E" w:rsidRDefault="000A79CA" w:rsidP="00E77CB7">
            <w:pPr>
              <w:jc w:val="both"/>
              <w:rPr>
                <w:rFonts w:ascii="Soberana Sans" w:hAnsi="Soberana Sans" w:cs="Arial"/>
                <w:bCs/>
                <w:color w:val="222222"/>
                <w:sz w:val="20"/>
                <w:szCs w:val="20"/>
                <w:shd w:val="clear" w:color="auto" w:fill="FFFFFF"/>
                <w:lang w:val="es-MX"/>
              </w:rPr>
            </w:pPr>
          </w:p>
          <w:p w:rsidR="000A79CA" w:rsidRPr="0028016E" w:rsidRDefault="000A79CA" w:rsidP="00E77CB7">
            <w:pPr>
              <w:jc w:val="both"/>
              <w:rPr>
                <w:rFonts w:ascii="Soberana Sans" w:hAnsi="Soberana Sans"/>
                <w:i/>
                <w:sz w:val="20"/>
                <w:szCs w:val="20"/>
              </w:rPr>
            </w:pPr>
            <w:r w:rsidRPr="0028016E">
              <w:rPr>
                <w:rFonts w:ascii="Soberana Sans" w:hAnsi="Soberana Sans" w:cs="Arial"/>
                <w:bCs/>
                <w:i/>
                <w:color w:val="222222"/>
                <w:sz w:val="20"/>
                <w:szCs w:val="20"/>
                <w:shd w:val="clear" w:color="auto" w:fill="FFFFFF"/>
              </w:rPr>
              <w:t>Population Dynamics, Agenda2030 and ICPD b 2014</w:t>
            </w:r>
            <w:r w:rsidR="000E67C2">
              <w:rPr>
                <w:rFonts w:ascii="Soberana Sans" w:hAnsi="Soberana Sans" w:cs="Arial"/>
                <w:bCs/>
                <w:i/>
                <w:color w:val="222222"/>
                <w:sz w:val="20"/>
                <w:szCs w:val="20"/>
                <w:shd w:val="clear" w:color="auto" w:fill="FFFFFF"/>
              </w:rPr>
              <w:t xml:space="preserve"> </w:t>
            </w:r>
            <w:r w:rsidR="000E67C2" w:rsidRPr="000E67C2">
              <w:rPr>
                <w:rFonts w:ascii="Soberana Sans" w:hAnsi="Soberana Sans" w:cs="Arial"/>
                <w:b/>
                <w:bCs/>
                <w:color w:val="222222"/>
                <w:sz w:val="20"/>
                <w:szCs w:val="20"/>
                <w:shd w:val="clear" w:color="auto" w:fill="FFFFFF"/>
              </w:rPr>
              <w:t>(15 mins)</w:t>
            </w:r>
            <w:r w:rsidR="000E67C2">
              <w:rPr>
                <w:rFonts w:ascii="Soberana Sans" w:hAnsi="Soberana Sans" w:cs="Arial"/>
                <w:bCs/>
                <w:i/>
                <w:color w:val="222222"/>
                <w:sz w:val="20"/>
                <w:szCs w:val="20"/>
                <w:shd w:val="clear" w:color="auto" w:fill="FFFFFF"/>
              </w:rPr>
              <w:t xml:space="preserve"> </w:t>
            </w:r>
          </w:p>
        </w:tc>
      </w:tr>
      <w:tr w:rsidR="000A79CA" w:rsidRPr="0028016E" w:rsidTr="00C73439">
        <w:trPr>
          <w:trHeight w:val="765"/>
        </w:trPr>
        <w:tc>
          <w:tcPr>
            <w:tcW w:w="1271" w:type="dxa"/>
            <w:vMerge/>
          </w:tcPr>
          <w:p w:rsidR="000A79CA" w:rsidRPr="0028016E" w:rsidRDefault="000A79CA" w:rsidP="00DC465C">
            <w:pPr>
              <w:jc w:val="center"/>
              <w:rPr>
                <w:rFonts w:ascii="Soberana Sans" w:hAnsi="Soberana Sans"/>
                <w:b/>
                <w:sz w:val="20"/>
                <w:szCs w:val="20"/>
              </w:rPr>
            </w:pPr>
          </w:p>
        </w:tc>
        <w:tc>
          <w:tcPr>
            <w:tcW w:w="3474" w:type="dxa"/>
            <w:vMerge/>
          </w:tcPr>
          <w:p w:rsidR="000A79CA" w:rsidRPr="0028016E" w:rsidRDefault="000A79CA" w:rsidP="000638C5">
            <w:pPr>
              <w:rPr>
                <w:rFonts w:ascii="Soberana Sans" w:hAnsi="Soberana Sans"/>
                <w:b/>
                <w:sz w:val="20"/>
                <w:szCs w:val="20"/>
              </w:rPr>
            </w:pPr>
          </w:p>
        </w:tc>
        <w:tc>
          <w:tcPr>
            <w:tcW w:w="3413" w:type="dxa"/>
          </w:tcPr>
          <w:p w:rsidR="00E11502" w:rsidRDefault="00E11502" w:rsidP="00E276C8">
            <w:pPr>
              <w:rPr>
                <w:rFonts w:ascii="Soberana Sans" w:hAnsi="Soberana Sans"/>
                <w:sz w:val="20"/>
                <w:szCs w:val="20"/>
                <w:lang w:val="es-MX"/>
              </w:rPr>
            </w:pPr>
            <w:r>
              <w:rPr>
                <w:rFonts w:ascii="Soberana Sans" w:hAnsi="Soberana Sans"/>
                <w:sz w:val="20"/>
                <w:szCs w:val="20"/>
                <w:lang w:val="es-MX"/>
              </w:rPr>
              <w:t>Andrew Mason</w:t>
            </w:r>
          </w:p>
          <w:p w:rsidR="000A79CA" w:rsidRPr="0028016E" w:rsidRDefault="000A79CA" w:rsidP="00E276C8">
            <w:pPr>
              <w:rPr>
                <w:rFonts w:ascii="Soberana Sans" w:hAnsi="Soberana Sans"/>
                <w:sz w:val="20"/>
                <w:szCs w:val="20"/>
                <w:lang w:val="es-MX"/>
              </w:rPr>
            </w:pPr>
            <w:r w:rsidRPr="0028016E">
              <w:rPr>
                <w:rFonts w:ascii="Soberana Sans" w:hAnsi="Soberana Sans"/>
                <w:sz w:val="20"/>
                <w:szCs w:val="20"/>
                <w:lang w:val="es-MX"/>
              </w:rPr>
              <w:t xml:space="preserve">Co- Director de la Red de Cuentas Nacionales de Transferencia </w:t>
            </w:r>
          </w:p>
          <w:p w:rsidR="000A79CA" w:rsidRPr="0028016E" w:rsidRDefault="000A79CA" w:rsidP="000A79CA">
            <w:pPr>
              <w:rPr>
                <w:rFonts w:ascii="Soberana Sans" w:hAnsi="Soberana Sans"/>
                <w:i/>
                <w:sz w:val="20"/>
                <w:szCs w:val="20"/>
              </w:rPr>
            </w:pPr>
            <w:r w:rsidRPr="0028016E">
              <w:rPr>
                <w:rFonts w:ascii="Soberana Sans" w:hAnsi="Soberana Sans"/>
                <w:i/>
                <w:sz w:val="20"/>
                <w:szCs w:val="20"/>
              </w:rPr>
              <w:t>Co-Director of the National Transfer Accounts Network</w:t>
            </w:r>
          </w:p>
        </w:tc>
        <w:tc>
          <w:tcPr>
            <w:tcW w:w="4838" w:type="dxa"/>
          </w:tcPr>
          <w:p w:rsidR="000A79CA" w:rsidRPr="0028016E" w:rsidRDefault="000A79CA" w:rsidP="00E276C8">
            <w:pPr>
              <w:jc w:val="both"/>
              <w:rPr>
                <w:rFonts w:ascii="Soberana Sans" w:hAnsi="Soberana Sans"/>
                <w:sz w:val="20"/>
                <w:szCs w:val="20"/>
                <w:lang w:val="es-MX"/>
              </w:rPr>
            </w:pPr>
            <w:r w:rsidRPr="0028016E">
              <w:rPr>
                <w:rFonts w:ascii="Soberana Sans" w:hAnsi="Soberana Sans"/>
                <w:sz w:val="20"/>
                <w:szCs w:val="20"/>
                <w:lang w:val="es-MX"/>
              </w:rPr>
              <w:t>Relación de dependencia y dividendo demográfico: estimaciones mundiales</w:t>
            </w:r>
          </w:p>
          <w:p w:rsidR="000A79CA" w:rsidRPr="0028016E" w:rsidRDefault="000A79CA" w:rsidP="00E276C8">
            <w:pPr>
              <w:jc w:val="both"/>
              <w:rPr>
                <w:rFonts w:ascii="Soberana Sans" w:hAnsi="Soberana Sans"/>
                <w:sz w:val="20"/>
                <w:szCs w:val="20"/>
                <w:lang w:val="es-MX"/>
              </w:rPr>
            </w:pPr>
          </w:p>
          <w:p w:rsidR="000A79CA" w:rsidRPr="0028016E" w:rsidRDefault="000A79CA" w:rsidP="00E276C8">
            <w:pPr>
              <w:jc w:val="both"/>
              <w:rPr>
                <w:rFonts w:ascii="Soberana Sans" w:hAnsi="Soberana Sans"/>
                <w:i/>
                <w:sz w:val="20"/>
                <w:szCs w:val="20"/>
              </w:rPr>
            </w:pPr>
            <w:r w:rsidRPr="0028016E">
              <w:rPr>
                <w:rFonts w:ascii="Soberana Sans" w:hAnsi="Soberana Sans"/>
                <w:i/>
                <w:sz w:val="20"/>
                <w:szCs w:val="20"/>
              </w:rPr>
              <w:t>Support Ratios and Demographic Dividends: Estimates for the World</w:t>
            </w:r>
            <w:r w:rsidR="000E67C2">
              <w:rPr>
                <w:rFonts w:ascii="Soberana Sans" w:hAnsi="Soberana Sans"/>
                <w:i/>
                <w:sz w:val="20"/>
                <w:szCs w:val="20"/>
              </w:rPr>
              <w:t xml:space="preserve"> </w:t>
            </w:r>
            <w:r w:rsidR="000E67C2" w:rsidRPr="000E67C2">
              <w:rPr>
                <w:rFonts w:ascii="Soberana Sans" w:hAnsi="Soberana Sans" w:cs="Arial"/>
                <w:b/>
                <w:bCs/>
                <w:color w:val="222222"/>
                <w:sz w:val="20"/>
                <w:szCs w:val="20"/>
                <w:shd w:val="clear" w:color="auto" w:fill="FFFFFF"/>
              </w:rPr>
              <w:t>(15 mins)</w:t>
            </w:r>
          </w:p>
        </w:tc>
      </w:tr>
      <w:tr w:rsidR="000A79CA" w:rsidRPr="0028016E" w:rsidTr="00862B8D">
        <w:trPr>
          <w:trHeight w:val="561"/>
        </w:trPr>
        <w:tc>
          <w:tcPr>
            <w:tcW w:w="1271" w:type="dxa"/>
            <w:vMerge/>
          </w:tcPr>
          <w:p w:rsidR="000A79CA" w:rsidRPr="0028016E" w:rsidRDefault="000A79CA" w:rsidP="00DC465C">
            <w:pPr>
              <w:jc w:val="center"/>
              <w:rPr>
                <w:rFonts w:ascii="Soberana Sans" w:hAnsi="Soberana Sans"/>
                <w:b/>
                <w:sz w:val="20"/>
                <w:szCs w:val="20"/>
              </w:rPr>
            </w:pPr>
          </w:p>
        </w:tc>
        <w:tc>
          <w:tcPr>
            <w:tcW w:w="3474" w:type="dxa"/>
            <w:vMerge/>
          </w:tcPr>
          <w:p w:rsidR="000A79CA" w:rsidRPr="0028016E" w:rsidRDefault="000A79CA" w:rsidP="000638C5">
            <w:pPr>
              <w:rPr>
                <w:rFonts w:ascii="Soberana Sans" w:hAnsi="Soberana Sans"/>
                <w:b/>
                <w:sz w:val="20"/>
                <w:szCs w:val="20"/>
              </w:rPr>
            </w:pPr>
          </w:p>
        </w:tc>
        <w:tc>
          <w:tcPr>
            <w:tcW w:w="3413" w:type="dxa"/>
          </w:tcPr>
          <w:p w:rsidR="000A79CA" w:rsidRPr="0028016E" w:rsidRDefault="000A79CA" w:rsidP="00862B8D">
            <w:pPr>
              <w:jc w:val="both"/>
              <w:rPr>
                <w:rFonts w:ascii="Soberana Sans" w:hAnsi="Soberana Sans"/>
                <w:sz w:val="20"/>
                <w:szCs w:val="20"/>
                <w:lang w:val="es-MX"/>
              </w:rPr>
            </w:pPr>
            <w:r w:rsidRPr="0028016E">
              <w:rPr>
                <w:rFonts w:ascii="Soberana Sans" w:hAnsi="Soberana Sans"/>
                <w:sz w:val="20"/>
                <w:szCs w:val="20"/>
                <w:lang w:val="es-MX"/>
              </w:rPr>
              <w:t xml:space="preserve">Paulo Saad </w:t>
            </w:r>
          </w:p>
          <w:p w:rsidR="000A79CA" w:rsidRPr="0028016E" w:rsidRDefault="000A79CA" w:rsidP="00140E25">
            <w:pPr>
              <w:rPr>
                <w:rFonts w:ascii="Soberana Sans" w:hAnsi="Soberana Sans"/>
                <w:sz w:val="20"/>
                <w:szCs w:val="20"/>
                <w:lang w:val="es-MX"/>
              </w:rPr>
            </w:pPr>
            <w:r w:rsidRPr="0028016E">
              <w:rPr>
                <w:rFonts w:ascii="Soberana Sans" w:hAnsi="Soberana Sans"/>
                <w:sz w:val="20"/>
                <w:szCs w:val="20"/>
                <w:lang w:val="es-MX"/>
              </w:rPr>
              <w:t>Director del Centro Latinoamericano y Caribeño de Demografía (CELADE)-División de Población de la Comisión Económica para América Latina y el Caribe (CEPAL)</w:t>
            </w:r>
          </w:p>
          <w:p w:rsidR="000A79CA" w:rsidRPr="00DC5FAB" w:rsidRDefault="000A79CA" w:rsidP="00862B8D">
            <w:pPr>
              <w:jc w:val="both"/>
              <w:rPr>
                <w:rFonts w:ascii="Soberana Sans" w:hAnsi="Soberana Sans"/>
                <w:i/>
                <w:sz w:val="20"/>
                <w:szCs w:val="20"/>
              </w:rPr>
            </w:pPr>
            <w:r w:rsidRPr="0028016E">
              <w:rPr>
                <w:rFonts w:ascii="Soberana Sans" w:hAnsi="Soberana Sans"/>
                <w:i/>
                <w:sz w:val="20"/>
                <w:szCs w:val="20"/>
              </w:rPr>
              <w:lastRenderedPageBreak/>
              <w:t xml:space="preserve">Director of the Latin American and Caribbean Demographic Centre (CELADE)- Population division of ECLAC </w:t>
            </w:r>
          </w:p>
          <w:p w:rsidR="000A79CA" w:rsidRPr="00DC5FAB" w:rsidRDefault="000A79CA" w:rsidP="00E77CB7">
            <w:pPr>
              <w:jc w:val="both"/>
              <w:rPr>
                <w:rFonts w:ascii="Soberana Sans" w:hAnsi="Soberana Sans"/>
                <w:b/>
                <w:sz w:val="20"/>
                <w:szCs w:val="20"/>
              </w:rPr>
            </w:pPr>
          </w:p>
        </w:tc>
        <w:tc>
          <w:tcPr>
            <w:tcW w:w="4838" w:type="dxa"/>
          </w:tcPr>
          <w:p w:rsidR="000A79CA" w:rsidRPr="0028016E" w:rsidRDefault="007727D4" w:rsidP="00862B8D">
            <w:pPr>
              <w:jc w:val="both"/>
              <w:rPr>
                <w:rFonts w:ascii="Soberana Sans" w:hAnsi="Soberana Sans"/>
                <w:sz w:val="20"/>
                <w:szCs w:val="20"/>
                <w:lang w:val="es-MX"/>
              </w:rPr>
            </w:pPr>
            <w:r w:rsidRPr="0028016E">
              <w:rPr>
                <w:rFonts w:ascii="Soberana Sans" w:hAnsi="Soberana Sans"/>
                <w:sz w:val="20"/>
                <w:szCs w:val="20"/>
                <w:lang w:val="es-MX"/>
              </w:rPr>
              <w:lastRenderedPageBreak/>
              <w:t xml:space="preserve">La transición demográfica y los Objetivos de desarrollo Sostenible en América Latina </w:t>
            </w:r>
          </w:p>
          <w:p w:rsidR="000A79CA" w:rsidRPr="0028016E" w:rsidRDefault="000A79CA" w:rsidP="00862B8D">
            <w:pPr>
              <w:jc w:val="both"/>
              <w:rPr>
                <w:rFonts w:ascii="Soberana Sans" w:hAnsi="Soberana Sans"/>
                <w:sz w:val="20"/>
                <w:szCs w:val="20"/>
                <w:lang w:val="es-MX"/>
              </w:rPr>
            </w:pPr>
          </w:p>
          <w:p w:rsidR="000A79CA" w:rsidRPr="0028016E" w:rsidRDefault="007727D4" w:rsidP="00862B8D">
            <w:pPr>
              <w:jc w:val="both"/>
              <w:rPr>
                <w:rFonts w:ascii="Soberana Sans" w:hAnsi="Soberana Sans"/>
                <w:i/>
                <w:sz w:val="20"/>
                <w:szCs w:val="20"/>
              </w:rPr>
            </w:pPr>
            <w:r w:rsidRPr="0028016E">
              <w:rPr>
                <w:rFonts w:ascii="Soberana Sans" w:hAnsi="Soberana Sans"/>
                <w:i/>
                <w:sz w:val="20"/>
                <w:szCs w:val="20"/>
              </w:rPr>
              <w:t xml:space="preserve">The demographic transition and the SDGs in Latin America </w:t>
            </w:r>
            <w:r w:rsidR="000E67C2" w:rsidRPr="000E67C2">
              <w:rPr>
                <w:rFonts w:ascii="Soberana Sans" w:hAnsi="Soberana Sans" w:cs="Arial"/>
                <w:b/>
                <w:bCs/>
                <w:color w:val="222222"/>
                <w:sz w:val="20"/>
                <w:szCs w:val="20"/>
                <w:shd w:val="clear" w:color="auto" w:fill="FFFFFF"/>
              </w:rPr>
              <w:t>(15 mins)</w:t>
            </w:r>
          </w:p>
          <w:p w:rsidR="000A79CA" w:rsidRPr="0028016E" w:rsidRDefault="000A79CA" w:rsidP="00E77CB7">
            <w:pPr>
              <w:jc w:val="both"/>
              <w:rPr>
                <w:rFonts w:ascii="Soberana Sans" w:hAnsi="Soberana Sans"/>
                <w:sz w:val="20"/>
                <w:szCs w:val="20"/>
              </w:rPr>
            </w:pPr>
          </w:p>
        </w:tc>
      </w:tr>
      <w:tr w:rsidR="007727D4" w:rsidRPr="0028016E" w:rsidTr="00862B8D">
        <w:trPr>
          <w:trHeight w:val="697"/>
        </w:trPr>
        <w:tc>
          <w:tcPr>
            <w:tcW w:w="1271" w:type="dxa"/>
            <w:vMerge/>
          </w:tcPr>
          <w:p w:rsidR="007727D4" w:rsidRPr="0028016E" w:rsidRDefault="007727D4" w:rsidP="00DC465C">
            <w:pPr>
              <w:jc w:val="center"/>
              <w:rPr>
                <w:rFonts w:ascii="Soberana Sans" w:hAnsi="Soberana Sans"/>
                <w:b/>
                <w:sz w:val="20"/>
                <w:szCs w:val="20"/>
              </w:rPr>
            </w:pPr>
          </w:p>
        </w:tc>
        <w:tc>
          <w:tcPr>
            <w:tcW w:w="3474" w:type="dxa"/>
            <w:vMerge/>
          </w:tcPr>
          <w:p w:rsidR="007727D4" w:rsidRPr="0028016E" w:rsidRDefault="007727D4" w:rsidP="000638C5">
            <w:pPr>
              <w:rPr>
                <w:rFonts w:ascii="Soberana Sans" w:hAnsi="Soberana Sans"/>
                <w:b/>
                <w:sz w:val="20"/>
                <w:szCs w:val="20"/>
              </w:rPr>
            </w:pPr>
          </w:p>
        </w:tc>
        <w:tc>
          <w:tcPr>
            <w:tcW w:w="3413" w:type="dxa"/>
          </w:tcPr>
          <w:p w:rsidR="007727D4" w:rsidRPr="00DC5FAB" w:rsidRDefault="007727D4" w:rsidP="00E9678C">
            <w:pPr>
              <w:jc w:val="both"/>
              <w:rPr>
                <w:rFonts w:ascii="Soberana Sans" w:hAnsi="Soberana Sans"/>
                <w:sz w:val="20"/>
                <w:szCs w:val="20"/>
                <w:lang w:val="es-MX"/>
              </w:rPr>
            </w:pPr>
            <w:r w:rsidRPr="00DC5FAB">
              <w:rPr>
                <w:rFonts w:ascii="Soberana Sans" w:hAnsi="Soberana Sans"/>
                <w:sz w:val="20"/>
                <w:szCs w:val="20"/>
                <w:lang w:val="es-MX"/>
              </w:rPr>
              <w:t>Latif Dramani</w:t>
            </w:r>
          </w:p>
          <w:p w:rsidR="007727D4" w:rsidRPr="00DC5FAB" w:rsidRDefault="007727D4" w:rsidP="00E9678C">
            <w:pPr>
              <w:jc w:val="both"/>
              <w:rPr>
                <w:rFonts w:ascii="Soberana Sans" w:hAnsi="Soberana Sans"/>
                <w:sz w:val="20"/>
                <w:szCs w:val="20"/>
                <w:lang w:val="es-MX"/>
              </w:rPr>
            </w:pPr>
            <w:r w:rsidRPr="00DC5FAB">
              <w:rPr>
                <w:rFonts w:ascii="Soberana Sans" w:hAnsi="Soberana Sans"/>
                <w:sz w:val="20"/>
                <w:szCs w:val="20"/>
                <w:lang w:val="es-MX"/>
              </w:rPr>
              <w:t xml:space="preserve">Cuentas Nacionales de Transferencia – África </w:t>
            </w:r>
          </w:p>
          <w:p w:rsidR="007727D4" w:rsidRPr="0028016E" w:rsidRDefault="007727D4" w:rsidP="00E9678C">
            <w:pPr>
              <w:jc w:val="both"/>
              <w:rPr>
                <w:rFonts w:ascii="Soberana Sans" w:hAnsi="Soberana Sans"/>
                <w:i/>
                <w:sz w:val="20"/>
                <w:szCs w:val="20"/>
              </w:rPr>
            </w:pPr>
            <w:r w:rsidRPr="0028016E">
              <w:rPr>
                <w:rFonts w:ascii="Soberana Sans" w:hAnsi="Soberana Sans"/>
                <w:i/>
                <w:sz w:val="20"/>
                <w:szCs w:val="20"/>
              </w:rPr>
              <w:t xml:space="preserve">National Accounts Network – Africa </w:t>
            </w:r>
          </w:p>
        </w:tc>
        <w:tc>
          <w:tcPr>
            <w:tcW w:w="4838" w:type="dxa"/>
          </w:tcPr>
          <w:p w:rsidR="007727D4" w:rsidRPr="0028016E" w:rsidRDefault="007727D4" w:rsidP="007727D4">
            <w:pPr>
              <w:jc w:val="both"/>
              <w:rPr>
                <w:rFonts w:ascii="Soberana Sans" w:hAnsi="Soberana Sans"/>
                <w:sz w:val="20"/>
                <w:szCs w:val="20"/>
                <w:lang w:val="es-MX"/>
              </w:rPr>
            </w:pPr>
            <w:r w:rsidRPr="0028016E">
              <w:rPr>
                <w:rFonts w:ascii="Soberana Sans" w:hAnsi="Soberana Sans"/>
                <w:sz w:val="20"/>
                <w:szCs w:val="20"/>
                <w:lang w:val="es-MX"/>
              </w:rPr>
              <w:t>La transición demográfica y los Objetivos de desarrollo Sostenible en África</w:t>
            </w:r>
          </w:p>
          <w:p w:rsidR="007727D4" w:rsidRPr="0028016E" w:rsidRDefault="007727D4" w:rsidP="007727D4">
            <w:pPr>
              <w:jc w:val="both"/>
              <w:rPr>
                <w:rFonts w:ascii="Soberana Sans" w:hAnsi="Soberana Sans"/>
                <w:sz w:val="20"/>
                <w:szCs w:val="20"/>
                <w:lang w:val="es-MX"/>
              </w:rPr>
            </w:pPr>
          </w:p>
          <w:p w:rsidR="007727D4" w:rsidRPr="0028016E" w:rsidRDefault="007727D4" w:rsidP="007727D4">
            <w:pPr>
              <w:jc w:val="both"/>
              <w:rPr>
                <w:rFonts w:ascii="Soberana Sans" w:hAnsi="Soberana Sans"/>
                <w:i/>
                <w:sz w:val="20"/>
                <w:szCs w:val="20"/>
              </w:rPr>
            </w:pPr>
            <w:r w:rsidRPr="0028016E">
              <w:rPr>
                <w:rFonts w:ascii="Soberana Sans" w:hAnsi="Soberana Sans"/>
                <w:i/>
                <w:sz w:val="20"/>
                <w:szCs w:val="20"/>
              </w:rPr>
              <w:t xml:space="preserve">The demographic transition and the SDGs in Africa </w:t>
            </w:r>
            <w:r w:rsidR="000E67C2" w:rsidRPr="000E67C2">
              <w:rPr>
                <w:rFonts w:ascii="Soberana Sans" w:hAnsi="Soberana Sans" w:cs="Arial"/>
                <w:b/>
                <w:bCs/>
                <w:color w:val="222222"/>
                <w:sz w:val="20"/>
                <w:szCs w:val="20"/>
                <w:shd w:val="clear" w:color="auto" w:fill="FFFFFF"/>
              </w:rPr>
              <w:t>(15 mins)</w:t>
            </w:r>
          </w:p>
          <w:p w:rsidR="007727D4" w:rsidRPr="0028016E" w:rsidRDefault="007727D4" w:rsidP="00E77CB7">
            <w:pPr>
              <w:jc w:val="both"/>
              <w:rPr>
                <w:rFonts w:ascii="Soberana Sans" w:hAnsi="Soberana Sans"/>
                <w:sz w:val="20"/>
                <w:szCs w:val="20"/>
              </w:rPr>
            </w:pPr>
          </w:p>
        </w:tc>
      </w:tr>
      <w:tr w:rsidR="007727D4" w:rsidRPr="0028016E" w:rsidTr="00862B8D">
        <w:trPr>
          <w:trHeight w:val="697"/>
        </w:trPr>
        <w:tc>
          <w:tcPr>
            <w:tcW w:w="1271" w:type="dxa"/>
            <w:vMerge/>
          </w:tcPr>
          <w:p w:rsidR="007727D4" w:rsidRPr="0028016E" w:rsidRDefault="007727D4" w:rsidP="00DC465C">
            <w:pPr>
              <w:jc w:val="center"/>
              <w:rPr>
                <w:rFonts w:ascii="Soberana Sans" w:hAnsi="Soberana Sans"/>
                <w:b/>
                <w:sz w:val="20"/>
                <w:szCs w:val="20"/>
              </w:rPr>
            </w:pPr>
          </w:p>
        </w:tc>
        <w:tc>
          <w:tcPr>
            <w:tcW w:w="3474" w:type="dxa"/>
            <w:vMerge/>
          </w:tcPr>
          <w:p w:rsidR="007727D4" w:rsidRPr="0028016E" w:rsidRDefault="007727D4" w:rsidP="000638C5">
            <w:pPr>
              <w:rPr>
                <w:rFonts w:ascii="Soberana Sans" w:hAnsi="Soberana Sans"/>
                <w:b/>
                <w:sz w:val="20"/>
                <w:szCs w:val="20"/>
              </w:rPr>
            </w:pPr>
          </w:p>
        </w:tc>
        <w:tc>
          <w:tcPr>
            <w:tcW w:w="3413" w:type="dxa"/>
          </w:tcPr>
          <w:p w:rsidR="007727D4" w:rsidRPr="00DC5FAB" w:rsidRDefault="007727D4" w:rsidP="00E9678C">
            <w:pPr>
              <w:jc w:val="both"/>
              <w:rPr>
                <w:rFonts w:ascii="Soberana Sans" w:hAnsi="Soberana Sans"/>
                <w:sz w:val="20"/>
                <w:szCs w:val="20"/>
                <w:lang w:val="es-MX"/>
              </w:rPr>
            </w:pPr>
            <w:r w:rsidRPr="00DC5FAB">
              <w:rPr>
                <w:rFonts w:ascii="Soberana Sans" w:hAnsi="Soberana Sans"/>
                <w:sz w:val="20"/>
                <w:szCs w:val="20"/>
                <w:lang w:val="es-MX"/>
              </w:rPr>
              <w:t xml:space="preserve">Sang-Hyop Lee </w:t>
            </w:r>
          </w:p>
          <w:p w:rsidR="007727D4" w:rsidRPr="00DC5FAB" w:rsidRDefault="007727D4" w:rsidP="007727D4">
            <w:pPr>
              <w:jc w:val="both"/>
              <w:rPr>
                <w:rFonts w:ascii="Soberana Sans" w:hAnsi="Soberana Sans"/>
                <w:sz w:val="20"/>
                <w:szCs w:val="20"/>
                <w:lang w:val="es-MX"/>
              </w:rPr>
            </w:pPr>
            <w:r w:rsidRPr="00DC5FAB">
              <w:rPr>
                <w:rFonts w:ascii="Soberana Sans" w:hAnsi="Soberana Sans"/>
                <w:sz w:val="20"/>
                <w:szCs w:val="20"/>
                <w:lang w:val="es-MX"/>
              </w:rPr>
              <w:t>Cuentas Nacionales de Transferencia – Asia</w:t>
            </w:r>
          </w:p>
          <w:p w:rsidR="007727D4" w:rsidRPr="0028016E" w:rsidRDefault="007727D4" w:rsidP="007727D4">
            <w:pPr>
              <w:jc w:val="both"/>
              <w:rPr>
                <w:rFonts w:ascii="Soberana Sans" w:hAnsi="Soberana Sans"/>
                <w:sz w:val="20"/>
                <w:szCs w:val="20"/>
              </w:rPr>
            </w:pPr>
            <w:r w:rsidRPr="0028016E">
              <w:rPr>
                <w:rFonts w:ascii="Soberana Sans" w:hAnsi="Soberana Sans"/>
                <w:i/>
                <w:sz w:val="20"/>
                <w:szCs w:val="20"/>
              </w:rPr>
              <w:t>National Accounts Network – Asia</w:t>
            </w:r>
          </w:p>
        </w:tc>
        <w:tc>
          <w:tcPr>
            <w:tcW w:w="4838" w:type="dxa"/>
          </w:tcPr>
          <w:p w:rsidR="007727D4" w:rsidRPr="0028016E" w:rsidRDefault="007727D4" w:rsidP="007727D4">
            <w:pPr>
              <w:jc w:val="both"/>
              <w:rPr>
                <w:rFonts w:ascii="Soberana Sans" w:hAnsi="Soberana Sans"/>
                <w:sz w:val="20"/>
                <w:szCs w:val="20"/>
                <w:lang w:val="es-MX"/>
              </w:rPr>
            </w:pPr>
            <w:r w:rsidRPr="0028016E">
              <w:rPr>
                <w:rFonts w:ascii="Soberana Sans" w:hAnsi="Soberana Sans"/>
                <w:sz w:val="20"/>
                <w:szCs w:val="20"/>
                <w:lang w:val="es-MX"/>
              </w:rPr>
              <w:t>La transición demográfica y los Objetivos de desarrollo Sostenible en Asia</w:t>
            </w:r>
          </w:p>
          <w:p w:rsidR="007727D4" w:rsidRPr="0028016E" w:rsidRDefault="007727D4" w:rsidP="007727D4">
            <w:pPr>
              <w:jc w:val="both"/>
              <w:rPr>
                <w:rFonts w:ascii="Soberana Sans" w:hAnsi="Soberana Sans"/>
                <w:sz w:val="20"/>
                <w:szCs w:val="20"/>
                <w:lang w:val="es-MX"/>
              </w:rPr>
            </w:pPr>
          </w:p>
          <w:p w:rsidR="007727D4" w:rsidRPr="0028016E" w:rsidRDefault="007727D4" w:rsidP="007727D4">
            <w:pPr>
              <w:jc w:val="both"/>
              <w:rPr>
                <w:rFonts w:ascii="Soberana Sans" w:hAnsi="Soberana Sans"/>
                <w:i/>
                <w:sz w:val="20"/>
                <w:szCs w:val="20"/>
              </w:rPr>
            </w:pPr>
            <w:r w:rsidRPr="0028016E">
              <w:rPr>
                <w:rFonts w:ascii="Soberana Sans" w:hAnsi="Soberana Sans"/>
                <w:i/>
                <w:sz w:val="20"/>
                <w:szCs w:val="20"/>
              </w:rPr>
              <w:t>The demographic transition and the SDGs in Asia</w:t>
            </w:r>
          </w:p>
          <w:p w:rsidR="007727D4" w:rsidRPr="0028016E" w:rsidRDefault="000E67C2" w:rsidP="00E77CB7">
            <w:pPr>
              <w:jc w:val="both"/>
              <w:rPr>
                <w:rFonts w:ascii="Soberana Sans" w:hAnsi="Soberana Sans"/>
                <w:sz w:val="20"/>
                <w:szCs w:val="20"/>
              </w:rPr>
            </w:pPr>
            <w:r w:rsidRPr="000E67C2">
              <w:rPr>
                <w:rFonts w:ascii="Soberana Sans" w:hAnsi="Soberana Sans" w:cs="Arial"/>
                <w:b/>
                <w:bCs/>
                <w:color w:val="222222"/>
                <w:sz w:val="20"/>
                <w:szCs w:val="20"/>
                <w:shd w:val="clear" w:color="auto" w:fill="FFFFFF"/>
              </w:rPr>
              <w:t>(15 mins)</w:t>
            </w:r>
          </w:p>
        </w:tc>
      </w:tr>
      <w:tr w:rsidR="000A79CA" w:rsidRPr="0028016E" w:rsidTr="00607748">
        <w:trPr>
          <w:trHeight w:val="385"/>
        </w:trPr>
        <w:tc>
          <w:tcPr>
            <w:tcW w:w="1271" w:type="dxa"/>
            <w:vMerge/>
          </w:tcPr>
          <w:p w:rsidR="000A79CA" w:rsidRPr="0028016E" w:rsidRDefault="000A79CA" w:rsidP="00DC465C">
            <w:pPr>
              <w:jc w:val="center"/>
              <w:rPr>
                <w:rFonts w:ascii="Soberana Sans" w:hAnsi="Soberana Sans"/>
                <w:b/>
                <w:sz w:val="20"/>
                <w:szCs w:val="20"/>
              </w:rPr>
            </w:pPr>
          </w:p>
        </w:tc>
        <w:tc>
          <w:tcPr>
            <w:tcW w:w="3474" w:type="dxa"/>
            <w:vMerge/>
          </w:tcPr>
          <w:p w:rsidR="000A79CA" w:rsidRPr="0028016E" w:rsidRDefault="000A79CA" w:rsidP="000638C5">
            <w:pPr>
              <w:rPr>
                <w:rFonts w:ascii="Soberana Sans" w:hAnsi="Soberana Sans"/>
                <w:b/>
                <w:sz w:val="20"/>
                <w:szCs w:val="20"/>
              </w:rPr>
            </w:pPr>
          </w:p>
        </w:tc>
        <w:tc>
          <w:tcPr>
            <w:tcW w:w="8251" w:type="dxa"/>
            <w:gridSpan w:val="2"/>
          </w:tcPr>
          <w:p w:rsidR="000A79CA" w:rsidRPr="0028016E" w:rsidRDefault="000A79CA" w:rsidP="00E77CB7">
            <w:pPr>
              <w:jc w:val="both"/>
              <w:rPr>
                <w:rFonts w:ascii="Soberana Sans" w:hAnsi="Soberana Sans"/>
                <w:b/>
                <w:sz w:val="20"/>
                <w:szCs w:val="20"/>
                <w:lang w:val="es-MX"/>
              </w:rPr>
            </w:pPr>
            <w:r w:rsidRPr="0028016E">
              <w:rPr>
                <w:rFonts w:ascii="Soberana Sans" w:hAnsi="Soberana Sans"/>
                <w:b/>
                <w:sz w:val="20"/>
                <w:szCs w:val="20"/>
                <w:lang w:val="es-MX"/>
              </w:rPr>
              <w:t>Q&amp;A</w:t>
            </w:r>
            <w:r w:rsidR="000E67C2">
              <w:rPr>
                <w:rFonts w:ascii="Soberana Sans" w:hAnsi="Soberana Sans"/>
                <w:b/>
                <w:sz w:val="20"/>
                <w:szCs w:val="20"/>
                <w:lang w:val="es-MX"/>
              </w:rPr>
              <w:t xml:space="preserve"> </w:t>
            </w:r>
            <w:r w:rsidR="000E67C2" w:rsidRPr="000E67C2">
              <w:rPr>
                <w:rFonts w:ascii="Soberana Sans" w:hAnsi="Soberana Sans" w:cs="Arial"/>
                <w:b/>
                <w:bCs/>
                <w:color w:val="222222"/>
                <w:sz w:val="20"/>
                <w:szCs w:val="20"/>
                <w:shd w:val="clear" w:color="auto" w:fill="FFFFFF"/>
              </w:rPr>
              <w:t>(15 mins)</w:t>
            </w:r>
          </w:p>
        </w:tc>
      </w:tr>
      <w:tr w:rsidR="00190549" w:rsidRPr="0028016E" w:rsidTr="003E6426">
        <w:trPr>
          <w:trHeight w:val="308"/>
        </w:trPr>
        <w:tc>
          <w:tcPr>
            <w:tcW w:w="1271" w:type="dxa"/>
            <w:vMerge w:val="restart"/>
          </w:tcPr>
          <w:p w:rsidR="00190549" w:rsidRDefault="00190549" w:rsidP="000E67C2">
            <w:pPr>
              <w:jc w:val="center"/>
              <w:rPr>
                <w:rFonts w:ascii="Soberana Sans" w:hAnsi="Soberana Sans"/>
                <w:b/>
                <w:sz w:val="20"/>
                <w:szCs w:val="20"/>
              </w:rPr>
            </w:pPr>
            <w:r w:rsidRPr="0028016E">
              <w:rPr>
                <w:rFonts w:ascii="Soberana Sans" w:hAnsi="Soberana Sans"/>
                <w:b/>
                <w:sz w:val="20"/>
                <w:szCs w:val="20"/>
              </w:rPr>
              <w:t>1</w:t>
            </w:r>
            <w:r w:rsidR="000E67C2">
              <w:rPr>
                <w:rFonts w:ascii="Soberana Sans" w:hAnsi="Soberana Sans"/>
                <w:b/>
                <w:sz w:val="20"/>
                <w:szCs w:val="20"/>
              </w:rPr>
              <w:t>1:45 -12:35</w:t>
            </w:r>
          </w:p>
          <w:p w:rsidR="000E67C2" w:rsidRDefault="000E67C2" w:rsidP="000E67C2">
            <w:pPr>
              <w:jc w:val="center"/>
              <w:rPr>
                <w:rFonts w:ascii="Soberana Sans" w:hAnsi="Soberana Sans"/>
                <w:b/>
                <w:sz w:val="20"/>
                <w:szCs w:val="20"/>
              </w:rPr>
            </w:pPr>
          </w:p>
          <w:p w:rsidR="000E67C2" w:rsidRDefault="000E67C2" w:rsidP="000E67C2">
            <w:pPr>
              <w:jc w:val="center"/>
              <w:rPr>
                <w:rFonts w:ascii="Soberana Sans" w:hAnsi="Soberana Sans"/>
                <w:b/>
                <w:sz w:val="20"/>
                <w:szCs w:val="20"/>
              </w:rPr>
            </w:pPr>
          </w:p>
          <w:p w:rsidR="000E67C2" w:rsidRDefault="000E67C2" w:rsidP="000E67C2">
            <w:pPr>
              <w:jc w:val="center"/>
              <w:rPr>
                <w:rFonts w:ascii="Soberana Sans" w:hAnsi="Soberana Sans"/>
                <w:b/>
                <w:sz w:val="20"/>
                <w:szCs w:val="20"/>
              </w:rPr>
            </w:pPr>
          </w:p>
          <w:p w:rsidR="000E67C2" w:rsidRDefault="000E67C2" w:rsidP="000E67C2">
            <w:pPr>
              <w:jc w:val="center"/>
              <w:rPr>
                <w:rFonts w:ascii="Soberana Sans" w:hAnsi="Soberana Sans"/>
                <w:b/>
                <w:sz w:val="20"/>
                <w:szCs w:val="20"/>
              </w:rPr>
            </w:pPr>
          </w:p>
          <w:p w:rsidR="000E67C2" w:rsidRDefault="000E67C2" w:rsidP="000E67C2">
            <w:pPr>
              <w:jc w:val="center"/>
              <w:rPr>
                <w:rFonts w:ascii="Soberana Sans" w:hAnsi="Soberana Sans"/>
                <w:b/>
                <w:sz w:val="20"/>
                <w:szCs w:val="20"/>
              </w:rPr>
            </w:pPr>
          </w:p>
          <w:p w:rsidR="000E67C2" w:rsidRDefault="000E67C2" w:rsidP="000E67C2">
            <w:pPr>
              <w:jc w:val="center"/>
              <w:rPr>
                <w:rFonts w:ascii="Soberana Sans" w:hAnsi="Soberana Sans"/>
                <w:b/>
                <w:sz w:val="20"/>
                <w:szCs w:val="20"/>
              </w:rPr>
            </w:pPr>
          </w:p>
          <w:p w:rsidR="000E67C2" w:rsidRDefault="000E67C2" w:rsidP="000E67C2">
            <w:pPr>
              <w:jc w:val="center"/>
              <w:rPr>
                <w:rFonts w:ascii="Soberana Sans" w:hAnsi="Soberana Sans"/>
                <w:b/>
                <w:sz w:val="20"/>
                <w:szCs w:val="20"/>
              </w:rPr>
            </w:pPr>
          </w:p>
          <w:p w:rsidR="000E67C2" w:rsidRPr="0028016E" w:rsidRDefault="000E67C2" w:rsidP="000E67C2">
            <w:pPr>
              <w:rPr>
                <w:rFonts w:ascii="Soberana Sans" w:hAnsi="Soberana Sans"/>
                <w:b/>
                <w:sz w:val="20"/>
                <w:szCs w:val="20"/>
              </w:rPr>
            </w:pPr>
            <w:proofErr w:type="spellStart"/>
            <w:r w:rsidRPr="000E67C2">
              <w:rPr>
                <w:rFonts w:ascii="Soberana Sans" w:hAnsi="Soberana Sans"/>
                <w:b/>
                <w:sz w:val="16"/>
                <w:szCs w:val="20"/>
              </w:rPr>
              <w:t>Duración</w:t>
            </w:r>
            <w:proofErr w:type="spellEnd"/>
            <w:r w:rsidRPr="000E67C2">
              <w:rPr>
                <w:rFonts w:ascii="Soberana Sans" w:hAnsi="Soberana Sans"/>
                <w:b/>
                <w:sz w:val="16"/>
                <w:szCs w:val="20"/>
              </w:rPr>
              <w:t xml:space="preserve"> </w:t>
            </w:r>
            <w:r>
              <w:rPr>
                <w:rFonts w:ascii="Soberana Sans" w:hAnsi="Soberana Sans"/>
                <w:b/>
                <w:sz w:val="16"/>
                <w:szCs w:val="20"/>
              </w:rPr>
              <w:t>T</w:t>
            </w:r>
            <w:r w:rsidRPr="000E67C2">
              <w:rPr>
                <w:rFonts w:ascii="Soberana Sans" w:hAnsi="Soberana Sans"/>
                <w:b/>
                <w:sz w:val="16"/>
                <w:szCs w:val="20"/>
              </w:rPr>
              <w:t>otal: 50 mins</w:t>
            </w:r>
          </w:p>
        </w:tc>
        <w:tc>
          <w:tcPr>
            <w:tcW w:w="3474" w:type="dxa"/>
            <w:vMerge w:val="restart"/>
          </w:tcPr>
          <w:p w:rsidR="00190549" w:rsidRPr="0028016E" w:rsidRDefault="00190549" w:rsidP="00E77CB7">
            <w:pPr>
              <w:rPr>
                <w:rFonts w:ascii="Soberana Sans" w:hAnsi="Soberana Sans"/>
                <w:b/>
                <w:sz w:val="20"/>
                <w:szCs w:val="20"/>
                <w:lang w:val="es-MX"/>
              </w:rPr>
            </w:pPr>
            <w:r w:rsidRPr="0028016E">
              <w:rPr>
                <w:rFonts w:ascii="Soberana Sans" w:hAnsi="Soberana Sans"/>
                <w:b/>
                <w:sz w:val="20"/>
                <w:szCs w:val="20"/>
                <w:lang w:val="es-MX"/>
              </w:rPr>
              <w:t xml:space="preserve">Sesión 1. México: Situación demográfica y las Cuentas Nacionales de Transferencia </w:t>
            </w:r>
          </w:p>
          <w:p w:rsidR="00190549" w:rsidRPr="0028016E" w:rsidRDefault="00190549" w:rsidP="00E77CB7">
            <w:pPr>
              <w:rPr>
                <w:rFonts w:ascii="Soberana Sans" w:hAnsi="Soberana Sans"/>
                <w:b/>
                <w:sz w:val="20"/>
                <w:szCs w:val="20"/>
                <w:lang w:val="es-MX"/>
              </w:rPr>
            </w:pPr>
          </w:p>
          <w:p w:rsidR="00190549" w:rsidRPr="0028016E" w:rsidRDefault="00190549" w:rsidP="00E77CB7">
            <w:pPr>
              <w:rPr>
                <w:rFonts w:ascii="Soberana Sans" w:hAnsi="Soberana Sans"/>
                <w:b/>
                <w:sz w:val="20"/>
                <w:szCs w:val="20"/>
              </w:rPr>
            </w:pPr>
            <w:r w:rsidRPr="0028016E">
              <w:rPr>
                <w:rFonts w:ascii="Soberana Sans" w:hAnsi="Soberana Sans"/>
                <w:b/>
                <w:sz w:val="20"/>
                <w:szCs w:val="20"/>
              </w:rPr>
              <w:t>Session 1. Mexico: demographic situation and NTAs</w:t>
            </w:r>
          </w:p>
        </w:tc>
        <w:tc>
          <w:tcPr>
            <w:tcW w:w="8251" w:type="dxa"/>
            <w:gridSpan w:val="2"/>
            <w:shd w:val="clear" w:color="auto" w:fill="808080" w:themeFill="background1" w:themeFillShade="80"/>
          </w:tcPr>
          <w:p w:rsidR="00190549" w:rsidRPr="0028016E" w:rsidRDefault="00190549" w:rsidP="00F35B09">
            <w:pPr>
              <w:rPr>
                <w:rFonts w:ascii="Soberana Sans" w:hAnsi="Soberana Sans"/>
                <w:b/>
                <w:sz w:val="20"/>
                <w:szCs w:val="20"/>
              </w:rPr>
            </w:pPr>
            <w:r w:rsidRPr="0028016E">
              <w:rPr>
                <w:rFonts w:ascii="Soberana Sans" w:hAnsi="Soberana Sans"/>
                <w:b/>
                <w:color w:val="FFFFFF" w:themeColor="background1"/>
                <w:sz w:val="20"/>
                <w:szCs w:val="20"/>
                <w:lang w:val="es-MX"/>
              </w:rPr>
              <w:t>MODERADOR/</w:t>
            </w:r>
            <w:r w:rsidRPr="0028016E">
              <w:rPr>
                <w:rFonts w:ascii="Soberana Sans" w:hAnsi="Soberana Sans"/>
                <w:b/>
                <w:i/>
                <w:color w:val="FFFFFF" w:themeColor="background1"/>
                <w:sz w:val="20"/>
                <w:szCs w:val="20"/>
                <w:lang w:val="es-MX"/>
              </w:rPr>
              <w:t>MODERATOR</w:t>
            </w:r>
            <w:r w:rsidRPr="0028016E">
              <w:rPr>
                <w:rFonts w:ascii="Soberana Sans" w:hAnsi="Soberana Sans"/>
                <w:color w:val="FFFFFF" w:themeColor="background1"/>
                <w:sz w:val="20"/>
                <w:szCs w:val="20"/>
                <w:lang w:val="es-MX"/>
              </w:rPr>
              <w:t>:</w:t>
            </w:r>
          </w:p>
        </w:tc>
      </w:tr>
      <w:tr w:rsidR="00190549" w:rsidRPr="0028016E" w:rsidTr="00253195">
        <w:trPr>
          <w:trHeight w:val="328"/>
        </w:trPr>
        <w:tc>
          <w:tcPr>
            <w:tcW w:w="1271" w:type="dxa"/>
            <w:vMerge/>
          </w:tcPr>
          <w:p w:rsidR="00190549" w:rsidRPr="0028016E" w:rsidRDefault="00190549" w:rsidP="00DC465C">
            <w:pPr>
              <w:jc w:val="center"/>
              <w:rPr>
                <w:rFonts w:ascii="Soberana Sans" w:hAnsi="Soberana Sans"/>
                <w:b/>
                <w:sz w:val="20"/>
                <w:szCs w:val="20"/>
              </w:rPr>
            </w:pPr>
          </w:p>
        </w:tc>
        <w:tc>
          <w:tcPr>
            <w:tcW w:w="3474" w:type="dxa"/>
            <w:vMerge/>
          </w:tcPr>
          <w:p w:rsidR="00190549" w:rsidRPr="0028016E" w:rsidRDefault="00190549" w:rsidP="00E77CB7">
            <w:pPr>
              <w:rPr>
                <w:rFonts w:ascii="Soberana Sans" w:hAnsi="Soberana Sans"/>
                <w:b/>
                <w:sz w:val="20"/>
                <w:szCs w:val="20"/>
              </w:rPr>
            </w:pPr>
          </w:p>
        </w:tc>
        <w:tc>
          <w:tcPr>
            <w:tcW w:w="8251" w:type="dxa"/>
            <w:gridSpan w:val="2"/>
            <w:shd w:val="clear" w:color="auto" w:fill="auto"/>
          </w:tcPr>
          <w:p w:rsidR="00190549" w:rsidRPr="0028016E" w:rsidRDefault="00190549" w:rsidP="00190549">
            <w:pPr>
              <w:jc w:val="both"/>
              <w:rPr>
                <w:rFonts w:ascii="Soberana Sans" w:hAnsi="Soberana Sans"/>
                <w:sz w:val="20"/>
                <w:szCs w:val="20"/>
                <w:lang w:val="es-MX"/>
              </w:rPr>
            </w:pPr>
            <w:r w:rsidRPr="0028016E">
              <w:rPr>
                <w:rFonts w:ascii="Soberana Sans" w:hAnsi="Soberana Sans"/>
                <w:sz w:val="20"/>
                <w:szCs w:val="20"/>
                <w:lang w:val="es-MX"/>
              </w:rPr>
              <w:t>Instituto Nacional de Estadística y Geografía</w:t>
            </w:r>
          </w:p>
          <w:p w:rsidR="00190549" w:rsidRPr="0028016E" w:rsidRDefault="00190549" w:rsidP="00190549">
            <w:pPr>
              <w:rPr>
                <w:rFonts w:ascii="Soberana Sans" w:hAnsi="Soberana Sans"/>
                <w:b/>
                <w:sz w:val="20"/>
                <w:szCs w:val="20"/>
              </w:rPr>
            </w:pPr>
            <w:r w:rsidRPr="0028016E">
              <w:rPr>
                <w:rFonts w:ascii="Soberana Sans" w:hAnsi="Soberana Sans"/>
                <w:i/>
                <w:sz w:val="20"/>
                <w:szCs w:val="20"/>
              </w:rPr>
              <w:t>National Institute of Statistics and Geography</w:t>
            </w:r>
            <w:r w:rsidR="000E67C2">
              <w:rPr>
                <w:rFonts w:ascii="Soberana Sans" w:hAnsi="Soberana Sans"/>
                <w:i/>
                <w:sz w:val="20"/>
                <w:szCs w:val="20"/>
              </w:rPr>
              <w:t xml:space="preserve"> </w:t>
            </w:r>
            <w:r w:rsidR="000E67C2" w:rsidRPr="000E67C2">
              <w:rPr>
                <w:rFonts w:ascii="Soberana Sans" w:hAnsi="Soberana Sans"/>
                <w:b/>
                <w:sz w:val="20"/>
                <w:szCs w:val="20"/>
              </w:rPr>
              <w:t>(5 mins)</w:t>
            </w:r>
            <w:r w:rsidR="000E67C2">
              <w:rPr>
                <w:rFonts w:ascii="Soberana Sans" w:hAnsi="Soberana Sans"/>
                <w:i/>
                <w:sz w:val="20"/>
                <w:szCs w:val="20"/>
              </w:rPr>
              <w:t xml:space="preserve"> </w:t>
            </w:r>
          </w:p>
        </w:tc>
      </w:tr>
      <w:tr w:rsidR="00190549" w:rsidRPr="0028016E" w:rsidTr="003E7F0C">
        <w:trPr>
          <w:trHeight w:val="328"/>
        </w:trPr>
        <w:tc>
          <w:tcPr>
            <w:tcW w:w="1271" w:type="dxa"/>
            <w:vMerge/>
          </w:tcPr>
          <w:p w:rsidR="00190549" w:rsidRPr="0028016E" w:rsidRDefault="00190549" w:rsidP="00DC465C">
            <w:pPr>
              <w:jc w:val="center"/>
              <w:rPr>
                <w:rFonts w:ascii="Soberana Sans" w:hAnsi="Soberana Sans"/>
                <w:b/>
                <w:sz w:val="20"/>
                <w:szCs w:val="20"/>
              </w:rPr>
            </w:pPr>
          </w:p>
        </w:tc>
        <w:tc>
          <w:tcPr>
            <w:tcW w:w="3474" w:type="dxa"/>
            <w:vMerge/>
          </w:tcPr>
          <w:p w:rsidR="00190549" w:rsidRPr="0028016E" w:rsidRDefault="00190549" w:rsidP="00E77CB7">
            <w:pPr>
              <w:rPr>
                <w:rFonts w:ascii="Soberana Sans" w:hAnsi="Soberana Sans"/>
                <w:b/>
                <w:sz w:val="20"/>
                <w:szCs w:val="20"/>
              </w:rPr>
            </w:pPr>
          </w:p>
        </w:tc>
        <w:tc>
          <w:tcPr>
            <w:tcW w:w="8251" w:type="dxa"/>
            <w:gridSpan w:val="2"/>
            <w:shd w:val="clear" w:color="auto" w:fill="808080" w:themeFill="background1" w:themeFillShade="80"/>
          </w:tcPr>
          <w:p w:rsidR="00190549" w:rsidRPr="0028016E" w:rsidRDefault="00190549" w:rsidP="00F35B09">
            <w:pPr>
              <w:rPr>
                <w:rFonts w:ascii="Soberana Sans" w:hAnsi="Soberana Sans"/>
                <w:b/>
                <w:sz w:val="20"/>
                <w:szCs w:val="20"/>
              </w:rPr>
            </w:pPr>
            <w:r w:rsidRPr="0028016E">
              <w:rPr>
                <w:rFonts w:ascii="Soberana Sans" w:hAnsi="Soberana Sans"/>
                <w:b/>
                <w:color w:val="FFFFFF" w:themeColor="background1"/>
                <w:sz w:val="20"/>
                <w:szCs w:val="20"/>
              </w:rPr>
              <w:t>PANELISTAS/</w:t>
            </w:r>
            <w:r w:rsidRPr="0028016E">
              <w:rPr>
                <w:rFonts w:ascii="Soberana Sans" w:hAnsi="Soberana Sans"/>
                <w:b/>
                <w:i/>
                <w:color w:val="FFFFFF" w:themeColor="background1"/>
                <w:sz w:val="20"/>
                <w:szCs w:val="20"/>
              </w:rPr>
              <w:t xml:space="preserve"> PANELISTS</w:t>
            </w:r>
          </w:p>
        </w:tc>
      </w:tr>
      <w:tr w:rsidR="00190549" w:rsidRPr="000F4A13" w:rsidTr="007727D4">
        <w:trPr>
          <w:trHeight w:val="328"/>
        </w:trPr>
        <w:tc>
          <w:tcPr>
            <w:tcW w:w="1271" w:type="dxa"/>
            <w:vMerge/>
          </w:tcPr>
          <w:p w:rsidR="00190549" w:rsidRPr="0028016E" w:rsidRDefault="00190549" w:rsidP="00DC465C">
            <w:pPr>
              <w:jc w:val="center"/>
              <w:rPr>
                <w:rFonts w:ascii="Soberana Sans" w:hAnsi="Soberana Sans"/>
                <w:b/>
                <w:sz w:val="20"/>
                <w:szCs w:val="20"/>
              </w:rPr>
            </w:pPr>
          </w:p>
        </w:tc>
        <w:tc>
          <w:tcPr>
            <w:tcW w:w="3474" w:type="dxa"/>
            <w:vMerge/>
          </w:tcPr>
          <w:p w:rsidR="00190549" w:rsidRPr="0028016E" w:rsidRDefault="00190549" w:rsidP="00E77CB7">
            <w:pPr>
              <w:rPr>
                <w:rFonts w:ascii="Soberana Sans" w:hAnsi="Soberana Sans"/>
                <w:b/>
                <w:sz w:val="20"/>
                <w:szCs w:val="20"/>
              </w:rPr>
            </w:pPr>
          </w:p>
        </w:tc>
        <w:tc>
          <w:tcPr>
            <w:tcW w:w="3413" w:type="dxa"/>
            <w:shd w:val="clear" w:color="auto" w:fill="auto"/>
          </w:tcPr>
          <w:p w:rsidR="00190549" w:rsidRPr="0028016E" w:rsidRDefault="00190549" w:rsidP="00F35B09">
            <w:pPr>
              <w:rPr>
                <w:rFonts w:ascii="Soberana Sans" w:hAnsi="Soberana Sans"/>
                <w:sz w:val="20"/>
                <w:szCs w:val="20"/>
                <w:lang w:val="es-MX"/>
              </w:rPr>
            </w:pPr>
            <w:r w:rsidRPr="0028016E">
              <w:rPr>
                <w:rFonts w:ascii="Soberana Sans" w:hAnsi="Soberana Sans"/>
                <w:sz w:val="20"/>
                <w:szCs w:val="20"/>
                <w:lang w:val="es-MX"/>
              </w:rPr>
              <w:t xml:space="preserve">Dra. María de la Cruz </w:t>
            </w:r>
            <w:proofErr w:type="spellStart"/>
            <w:r w:rsidRPr="0028016E">
              <w:rPr>
                <w:rFonts w:ascii="Soberana Sans" w:hAnsi="Soberana Sans"/>
                <w:sz w:val="20"/>
                <w:szCs w:val="20"/>
                <w:lang w:val="es-MX"/>
              </w:rPr>
              <w:t>Muradás</w:t>
            </w:r>
            <w:proofErr w:type="spellEnd"/>
            <w:r w:rsidRPr="0028016E">
              <w:rPr>
                <w:rFonts w:ascii="Soberana Sans" w:hAnsi="Soberana Sans"/>
                <w:sz w:val="20"/>
                <w:szCs w:val="20"/>
                <w:lang w:val="es-MX"/>
              </w:rPr>
              <w:t xml:space="preserve"> </w:t>
            </w:r>
            <w:proofErr w:type="spellStart"/>
            <w:r w:rsidRPr="0028016E">
              <w:rPr>
                <w:rFonts w:ascii="Soberana Sans" w:hAnsi="Soberana Sans"/>
                <w:sz w:val="20"/>
                <w:szCs w:val="20"/>
                <w:lang w:val="es-MX"/>
              </w:rPr>
              <w:t>Troitiño</w:t>
            </w:r>
            <w:proofErr w:type="spellEnd"/>
            <w:r w:rsidRPr="0028016E">
              <w:rPr>
                <w:rFonts w:ascii="Soberana Sans" w:hAnsi="Soberana Sans"/>
                <w:sz w:val="20"/>
                <w:szCs w:val="20"/>
                <w:lang w:val="es-MX"/>
              </w:rPr>
              <w:t xml:space="preserve"> </w:t>
            </w:r>
          </w:p>
          <w:p w:rsidR="00190549" w:rsidRPr="0028016E" w:rsidRDefault="00190549" w:rsidP="00F35B09">
            <w:pPr>
              <w:rPr>
                <w:rFonts w:ascii="Soberana Sans" w:hAnsi="Soberana Sans"/>
                <w:sz w:val="20"/>
                <w:szCs w:val="20"/>
                <w:lang w:val="es-MX"/>
              </w:rPr>
            </w:pPr>
            <w:r w:rsidRPr="0028016E">
              <w:rPr>
                <w:rFonts w:ascii="Soberana Sans" w:hAnsi="Soberana Sans"/>
                <w:sz w:val="20"/>
                <w:szCs w:val="20"/>
                <w:lang w:val="es-MX"/>
              </w:rPr>
              <w:t>Directora General de Estudios Sociodemográficos y Prospectiva, CONAPO</w:t>
            </w:r>
          </w:p>
          <w:p w:rsidR="00190549" w:rsidRPr="0028016E" w:rsidRDefault="00190549" w:rsidP="00F35B09">
            <w:pPr>
              <w:rPr>
                <w:rFonts w:ascii="Soberana Sans" w:hAnsi="Soberana Sans"/>
                <w:b/>
                <w:i/>
                <w:sz w:val="20"/>
                <w:szCs w:val="20"/>
              </w:rPr>
            </w:pPr>
            <w:r w:rsidRPr="0028016E">
              <w:rPr>
                <w:rFonts w:ascii="Soberana Sans" w:hAnsi="Soberana Sans"/>
                <w:i/>
                <w:sz w:val="20"/>
                <w:szCs w:val="20"/>
              </w:rPr>
              <w:t>General Director of Sociodemographic Studies and Prospective, CONAPO</w:t>
            </w:r>
          </w:p>
        </w:tc>
        <w:tc>
          <w:tcPr>
            <w:tcW w:w="4838" w:type="dxa"/>
            <w:shd w:val="clear" w:color="auto" w:fill="auto"/>
          </w:tcPr>
          <w:p w:rsidR="00190549" w:rsidRPr="0028016E" w:rsidRDefault="00190549" w:rsidP="00190549">
            <w:pPr>
              <w:jc w:val="both"/>
              <w:rPr>
                <w:rFonts w:ascii="Soberana Sans" w:hAnsi="Soberana Sans"/>
                <w:sz w:val="20"/>
                <w:szCs w:val="20"/>
                <w:lang w:val="es-MX"/>
              </w:rPr>
            </w:pPr>
            <w:r w:rsidRPr="0028016E">
              <w:rPr>
                <w:rFonts w:ascii="Soberana Sans" w:hAnsi="Soberana Sans"/>
                <w:sz w:val="20"/>
                <w:szCs w:val="20"/>
                <w:lang w:val="es-MX"/>
              </w:rPr>
              <w:t>Perfil sociodemográfico de México</w:t>
            </w:r>
          </w:p>
          <w:p w:rsidR="00190549" w:rsidRPr="00DC5FAB" w:rsidRDefault="00190549" w:rsidP="00190549">
            <w:pPr>
              <w:rPr>
                <w:rFonts w:ascii="Soberana Sans" w:hAnsi="Soberana Sans"/>
                <w:b/>
                <w:sz w:val="20"/>
                <w:szCs w:val="20"/>
                <w:lang w:val="es-MX"/>
              </w:rPr>
            </w:pPr>
            <w:proofErr w:type="spellStart"/>
            <w:r w:rsidRPr="0028016E">
              <w:rPr>
                <w:rFonts w:ascii="Soberana Sans" w:hAnsi="Soberana Sans"/>
                <w:i/>
                <w:sz w:val="20"/>
                <w:szCs w:val="20"/>
                <w:lang w:val="es-MX"/>
              </w:rPr>
              <w:t>Mexico’s</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Sociodemographic</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Profile</w:t>
            </w:r>
            <w:proofErr w:type="spellEnd"/>
            <w:r w:rsidR="000E67C2">
              <w:rPr>
                <w:rFonts w:ascii="Soberana Sans" w:hAnsi="Soberana Sans"/>
                <w:i/>
                <w:sz w:val="20"/>
                <w:szCs w:val="20"/>
                <w:lang w:val="es-MX"/>
              </w:rPr>
              <w:t xml:space="preserve"> </w:t>
            </w:r>
            <w:r w:rsidR="000E67C2" w:rsidRPr="000E67C2">
              <w:rPr>
                <w:rFonts w:ascii="Soberana Sans" w:hAnsi="Soberana Sans"/>
                <w:b/>
                <w:sz w:val="20"/>
                <w:szCs w:val="20"/>
                <w:lang w:val="es-MX"/>
              </w:rPr>
              <w:t xml:space="preserve">(15 </w:t>
            </w:r>
            <w:proofErr w:type="spellStart"/>
            <w:r w:rsidR="000E67C2" w:rsidRPr="000E67C2">
              <w:rPr>
                <w:rFonts w:ascii="Soberana Sans" w:hAnsi="Soberana Sans"/>
                <w:b/>
                <w:sz w:val="20"/>
                <w:szCs w:val="20"/>
                <w:lang w:val="es-MX"/>
              </w:rPr>
              <w:t>mins</w:t>
            </w:r>
            <w:proofErr w:type="spellEnd"/>
            <w:r w:rsidR="000E67C2" w:rsidRPr="000E67C2">
              <w:rPr>
                <w:rFonts w:ascii="Soberana Sans" w:hAnsi="Soberana Sans"/>
                <w:b/>
                <w:sz w:val="20"/>
                <w:szCs w:val="20"/>
                <w:lang w:val="es-MX"/>
              </w:rPr>
              <w:t>)</w:t>
            </w:r>
            <w:r w:rsidR="000E67C2">
              <w:rPr>
                <w:rFonts w:ascii="Soberana Sans" w:hAnsi="Soberana Sans"/>
                <w:i/>
                <w:sz w:val="20"/>
                <w:szCs w:val="20"/>
                <w:lang w:val="es-MX"/>
              </w:rPr>
              <w:t xml:space="preserve"> </w:t>
            </w:r>
          </w:p>
        </w:tc>
      </w:tr>
      <w:tr w:rsidR="00190549" w:rsidRPr="0028016E" w:rsidTr="007727D4">
        <w:trPr>
          <w:trHeight w:val="328"/>
        </w:trPr>
        <w:tc>
          <w:tcPr>
            <w:tcW w:w="1271" w:type="dxa"/>
            <w:vMerge/>
          </w:tcPr>
          <w:p w:rsidR="00190549" w:rsidRPr="00DC5FAB" w:rsidRDefault="00190549" w:rsidP="00DC465C">
            <w:pPr>
              <w:jc w:val="center"/>
              <w:rPr>
                <w:rFonts w:ascii="Soberana Sans" w:hAnsi="Soberana Sans"/>
                <w:b/>
                <w:sz w:val="20"/>
                <w:szCs w:val="20"/>
                <w:lang w:val="es-MX"/>
              </w:rPr>
            </w:pPr>
          </w:p>
        </w:tc>
        <w:tc>
          <w:tcPr>
            <w:tcW w:w="3474" w:type="dxa"/>
            <w:vMerge/>
          </w:tcPr>
          <w:p w:rsidR="00190549" w:rsidRPr="00DC5FAB" w:rsidRDefault="00190549" w:rsidP="00E77CB7">
            <w:pPr>
              <w:rPr>
                <w:rFonts w:ascii="Soberana Sans" w:hAnsi="Soberana Sans"/>
                <w:b/>
                <w:sz w:val="20"/>
                <w:szCs w:val="20"/>
                <w:lang w:val="es-MX"/>
              </w:rPr>
            </w:pPr>
          </w:p>
        </w:tc>
        <w:tc>
          <w:tcPr>
            <w:tcW w:w="3413" w:type="dxa"/>
            <w:shd w:val="clear" w:color="auto" w:fill="auto"/>
          </w:tcPr>
          <w:p w:rsidR="00190549" w:rsidRPr="0028016E" w:rsidRDefault="00190549" w:rsidP="00200920">
            <w:pPr>
              <w:jc w:val="both"/>
              <w:rPr>
                <w:rFonts w:ascii="Soberana Sans" w:hAnsi="Soberana Sans"/>
                <w:sz w:val="20"/>
                <w:szCs w:val="20"/>
                <w:lang w:val="es-MX"/>
              </w:rPr>
            </w:pPr>
            <w:r w:rsidRPr="0028016E">
              <w:rPr>
                <w:rFonts w:ascii="Soberana Sans" w:hAnsi="Soberana Sans"/>
                <w:sz w:val="20"/>
                <w:szCs w:val="20"/>
              </w:rPr>
              <w:t xml:space="preserve">Iván Mejía </w:t>
            </w:r>
          </w:p>
        </w:tc>
        <w:tc>
          <w:tcPr>
            <w:tcW w:w="4838" w:type="dxa"/>
            <w:shd w:val="clear" w:color="auto" w:fill="auto"/>
          </w:tcPr>
          <w:p w:rsidR="00190549" w:rsidRPr="0028016E" w:rsidRDefault="00190549" w:rsidP="00200920">
            <w:pPr>
              <w:jc w:val="both"/>
              <w:rPr>
                <w:rFonts w:ascii="Soberana Sans" w:hAnsi="Soberana Sans"/>
                <w:sz w:val="20"/>
                <w:szCs w:val="20"/>
                <w:lang w:val="es-MX"/>
              </w:rPr>
            </w:pPr>
            <w:r w:rsidRPr="0028016E">
              <w:rPr>
                <w:rFonts w:ascii="Soberana Sans" w:hAnsi="Soberana Sans"/>
                <w:sz w:val="20"/>
                <w:szCs w:val="20"/>
                <w:lang w:val="es-MX"/>
              </w:rPr>
              <w:t>Cuentas Nacionales de Transferencia en México</w:t>
            </w:r>
          </w:p>
          <w:p w:rsidR="00190549" w:rsidRPr="000E67C2" w:rsidRDefault="00190549" w:rsidP="00200920">
            <w:pPr>
              <w:jc w:val="both"/>
              <w:rPr>
                <w:rFonts w:ascii="Soberana Sans" w:hAnsi="Soberana Sans"/>
                <w:i/>
                <w:sz w:val="20"/>
                <w:szCs w:val="20"/>
              </w:rPr>
            </w:pPr>
            <w:r w:rsidRPr="0028016E">
              <w:rPr>
                <w:rFonts w:ascii="Soberana Sans" w:hAnsi="Soberana Sans"/>
                <w:i/>
                <w:sz w:val="20"/>
                <w:szCs w:val="20"/>
              </w:rPr>
              <w:t>National Transfer Accounts in Mexico</w:t>
            </w:r>
            <w:r w:rsidRPr="0028016E">
              <w:rPr>
                <w:rFonts w:ascii="Soberana Sans" w:hAnsi="Soberana Sans"/>
                <w:sz w:val="20"/>
                <w:szCs w:val="20"/>
              </w:rPr>
              <w:t xml:space="preserve"> </w:t>
            </w:r>
            <w:r w:rsidR="000E67C2">
              <w:rPr>
                <w:rFonts w:ascii="Soberana Sans" w:hAnsi="Soberana Sans"/>
                <w:sz w:val="20"/>
                <w:szCs w:val="20"/>
              </w:rPr>
              <w:t xml:space="preserve"> </w:t>
            </w:r>
            <w:r w:rsidR="000E67C2" w:rsidRPr="000E67C2">
              <w:rPr>
                <w:rFonts w:ascii="Soberana Sans" w:hAnsi="Soberana Sans"/>
                <w:b/>
                <w:sz w:val="20"/>
                <w:szCs w:val="20"/>
              </w:rPr>
              <w:t>(15 mins)</w:t>
            </w:r>
          </w:p>
        </w:tc>
      </w:tr>
      <w:tr w:rsidR="00190549" w:rsidRPr="0028016E" w:rsidTr="00F94601">
        <w:trPr>
          <w:trHeight w:val="328"/>
        </w:trPr>
        <w:tc>
          <w:tcPr>
            <w:tcW w:w="1271" w:type="dxa"/>
            <w:vMerge/>
          </w:tcPr>
          <w:p w:rsidR="00190549" w:rsidRPr="0028016E" w:rsidRDefault="00190549" w:rsidP="00DC465C">
            <w:pPr>
              <w:jc w:val="center"/>
              <w:rPr>
                <w:rFonts w:ascii="Soberana Sans" w:hAnsi="Soberana Sans"/>
                <w:b/>
                <w:sz w:val="20"/>
                <w:szCs w:val="20"/>
              </w:rPr>
            </w:pPr>
          </w:p>
        </w:tc>
        <w:tc>
          <w:tcPr>
            <w:tcW w:w="3474" w:type="dxa"/>
            <w:vMerge/>
          </w:tcPr>
          <w:p w:rsidR="00190549" w:rsidRPr="0028016E" w:rsidRDefault="00190549" w:rsidP="00E77CB7">
            <w:pPr>
              <w:rPr>
                <w:rFonts w:ascii="Soberana Sans" w:hAnsi="Soberana Sans"/>
                <w:b/>
                <w:sz w:val="20"/>
                <w:szCs w:val="20"/>
              </w:rPr>
            </w:pPr>
          </w:p>
        </w:tc>
        <w:tc>
          <w:tcPr>
            <w:tcW w:w="8251" w:type="dxa"/>
            <w:gridSpan w:val="2"/>
            <w:shd w:val="clear" w:color="auto" w:fill="auto"/>
          </w:tcPr>
          <w:p w:rsidR="00190549" w:rsidRPr="0028016E" w:rsidRDefault="00190549" w:rsidP="00F35B09">
            <w:pPr>
              <w:rPr>
                <w:rFonts w:ascii="Soberana Sans" w:hAnsi="Soberana Sans"/>
                <w:b/>
                <w:sz w:val="20"/>
                <w:szCs w:val="20"/>
              </w:rPr>
            </w:pPr>
            <w:r w:rsidRPr="0028016E">
              <w:rPr>
                <w:rFonts w:ascii="Soberana Sans" w:hAnsi="Soberana Sans"/>
                <w:b/>
                <w:sz w:val="20"/>
                <w:szCs w:val="20"/>
                <w:lang w:val="es-MX"/>
              </w:rPr>
              <w:t>Q&amp;A</w:t>
            </w:r>
            <w:r w:rsidR="000E67C2">
              <w:rPr>
                <w:rFonts w:ascii="Soberana Sans" w:hAnsi="Soberana Sans"/>
                <w:b/>
                <w:sz w:val="20"/>
                <w:szCs w:val="20"/>
                <w:lang w:val="es-MX"/>
              </w:rPr>
              <w:t xml:space="preserve"> </w:t>
            </w:r>
            <w:r w:rsidR="000E67C2" w:rsidRPr="000E67C2">
              <w:rPr>
                <w:rFonts w:ascii="Soberana Sans" w:hAnsi="Soberana Sans"/>
                <w:b/>
                <w:sz w:val="20"/>
                <w:szCs w:val="20"/>
                <w:lang w:val="es-MX"/>
              </w:rPr>
              <w:t xml:space="preserve">(15 </w:t>
            </w:r>
            <w:proofErr w:type="spellStart"/>
            <w:r w:rsidR="000E67C2" w:rsidRPr="000E67C2">
              <w:rPr>
                <w:rFonts w:ascii="Soberana Sans" w:hAnsi="Soberana Sans"/>
                <w:b/>
                <w:sz w:val="20"/>
                <w:szCs w:val="20"/>
                <w:lang w:val="es-MX"/>
              </w:rPr>
              <w:t>mins</w:t>
            </w:r>
            <w:proofErr w:type="spellEnd"/>
            <w:r w:rsidR="000E67C2" w:rsidRPr="000E67C2">
              <w:rPr>
                <w:rFonts w:ascii="Soberana Sans" w:hAnsi="Soberana Sans"/>
                <w:b/>
                <w:sz w:val="20"/>
                <w:szCs w:val="20"/>
                <w:lang w:val="es-MX"/>
              </w:rPr>
              <w:t>)</w:t>
            </w:r>
          </w:p>
        </w:tc>
      </w:tr>
      <w:tr w:rsidR="00190549" w:rsidRPr="0028016E" w:rsidTr="00607748">
        <w:trPr>
          <w:trHeight w:val="328"/>
        </w:trPr>
        <w:tc>
          <w:tcPr>
            <w:tcW w:w="1271" w:type="dxa"/>
            <w:vMerge w:val="restart"/>
          </w:tcPr>
          <w:p w:rsidR="00190549" w:rsidRDefault="000E67C2" w:rsidP="000E67C2">
            <w:pPr>
              <w:jc w:val="center"/>
              <w:rPr>
                <w:rFonts w:ascii="Soberana Sans" w:hAnsi="Soberana Sans"/>
                <w:b/>
                <w:sz w:val="20"/>
                <w:szCs w:val="20"/>
                <w:lang w:val="es-MX"/>
              </w:rPr>
            </w:pPr>
            <w:r>
              <w:rPr>
                <w:rFonts w:ascii="Soberana Sans" w:hAnsi="Soberana Sans"/>
                <w:b/>
                <w:sz w:val="20"/>
                <w:szCs w:val="20"/>
                <w:lang w:val="es-MX"/>
              </w:rPr>
              <w:t>12:35</w:t>
            </w:r>
            <w:r w:rsidR="00190549" w:rsidRPr="0028016E">
              <w:rPr>
                <w:rFonts w:ascii="Soberana Sans" w:hAnsi="Soberana Sans"/>
                <w:b/>
                <w:sz w:val="20"/>
                <w:szCs w:val="20"/>
                <w:lang w:val="es-MX"/>
              </w:rPr>
              <w:t xml:space="preserve"> – </w:t>
            </w:r>
            <w:r>
              <w:rPr>
                <w:rFonts w:ascii="Soberana Sans" w:hAnsi="Soberana Sans"/>
                <w:b/>
                <w:sz w:val="20"/>
                <w:szCs w:val="20"/>
                <w:lang w:val="es-MX"/>
              </w:rPr>
              <w:t>13:4</w:t>
            </w:r>
            <w:r w:rsidR="00190549" w:rsidRPr="0028016E">
              <w:rPr>
                <w:rFonts w:ascii="Soberana Sans" w:hAnsi="Soberana Sans"/>
                <w:b/>
                <w:sz w:val="20"/>
                <w:szCs w:val="20"/>
                <w:lang w:val="es-MX"/>
              </w:rPr>
              <w:t>0</w:t>
            </w: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Pr="0028016E" w:rsidRDefault="000E67C2" w:rsidP="000E67C2">
            <w:pPr>
              <w:rPr>
                <w:rFonts w:ascii="Soberana Sans" w:hAnsi="Soberana Sans"/>
                <w:b/>
                <w:sz w:val="20"/>
                <w:szCs w:val="20"/>
                <w:lang w:val="es-MX"/>
              </w:rPr>
            </w:pPr>
            <w:r w:rsidRPr="000E67C2">
              <w:rPr>
                <w:rFonts w:ascii="Soberana Sans" w:hAnsi="Soberana Sans"/>
                <w:b/>
                <w:sz w:val="16"/>
                <w:szCs w:val="20"/>
                <w:lang w:val="es-MX"/>
              </w:rPr>
              <w:t xml:space="preserve">Duración Total: 65 </w:t>
            </w:r>
            <w:proofErr w:type="spellStart"/>
            <w:r w:rsidRPr="000E67C2">
              <w:rPr>
                <w:rFonts w:ascii="Soberana Sans" w:hAnsi="Soberana Sans"/>
                <w:b/>
                <w:sz w:val="16"/>
                <w:szCs w:val="20"/>
                <w:lang w:val="es-MX"/>
              </w:rPr>
              <w:t>mins</w:t>
            </w:r>
            <w:proofErr w:type="spellEnd"/>
          </w:p>
        </w:tc>
        <w:tc>
          <w:tcPr>
            <w:tcW w:w="3474" w:type="dxa"/>
            <w:vMerge w:val="restart"/>
          </w:tcPr>
          <w:p w:rsidR="00190549" w:rsidRPr="0028016E" w:rsidRDefault="00190549" w:rsidP="00E77CB7">
            <w:pPr>
              <w:rPr>
                <w:rFonts w:ascii="Soberana Sans" w:hAnsi="Soberana Sans"/>
                <w:b/>
                <w:sz w:val="20"/>
                <w:szCs w:val="20"/>
                <w:lang w:val="es-MX"/>
              </w:rPr>
            </w:pPr>
            <w:r w:rsidRPr="0028016E">
              <w:rPr>
                <w:rFonts w:ascii="Soberana Sans" w:hAnsi="Soberana Sans"/>
                <w:b/>
                <w:sz w:val="20"/>
                <w:szCs w:val="20"/>
                <w:lang w:val="es-MX"/>
              </w:rPr>
              <w:lastRenderedPageBreak/>
              <w:t>Sesión 2  - Inversión en niñez, adolescencia y juventud.</w:t>
            </w:r>
          </w:p>
          <w:p w:rsidR="00190549" w:rsidRPr="0028016E" w:rsidRDefault="00190549" w:rsidP="00E77CB7">
            <w:pPr>
              <w:rPr>
                <w:rFonts w:ascii="Soberana Sans" w:hAnsi="Soberana Sans"/>
                <w:b/>
                <w:sz w:val="20"/>
                <w:szCs w:val="20"/>
                <w:lang w:val="es-MX"/>
              </w:rPr>
            </w:pPr>
          </w:p>
          <w:p w:rsidR="00190549" w:rsidRPr="0028016E" w:rsidRDefault="005C534C" w:rsidP="00E77CB7">
            <w:pPr>
              <w:rPr>
                <w:rFonts w:ascii="Soberana Sans" w:hAnsi="Soberana Sans"/>
                <w:b/>
                <w:sz w:val="20"/>
                <w:szCs w:val="20"/>
              </w:rPr>
            </w:pPr>
            <w:r>
              <w:rPr>
                <w:rFonts w:ascii="Soberana Sans" w:hAnsi="Soberana Sans"/>
                <w:b/>
                <w:sz w:val="20"/>
                <w:szCs w:val="20"/>
              </w:rPr>
              <w:t>Session 2</w:t>
            </w:r>
            <w:r w:rsidR="00190549" w:rsidRPr="00DC5FAB">
              <w:rPr>
                <w:rFonts w:ascii="Soberana Sans" w:hAnsi="Soberana Sans"/>
                <w:b/>
                <w:sz w:val="20"/>
                <w:szCs w:val="20"/>
              </w:rPr>
              <w:t>: Investment in childhood, adoles</w:t>
            </w:r>
            <w:r w:rsidR="00190549" w:rsidRPr="0028016E">
              <w:rPr>
                <w:rFonts w:ascii="Soberana Sans" w:hAnsi="Soberana Sans"/>
                <w:b/>
                <w:sz w:val="20"/>
                <w:szCs w:val="20"/>
              </w:rPr>
              <w:t>cence and youth</w:t>
            </w:r>
          </w:p>
        </w:tc>
        <w:tc>
          <w:tcPr>
            <w:tcW w:w="8251" w:type="dxa"/>
            <w:gridSpan w:val="2"/>
            <w:shd w:val="clear" w:color="auto" w:fill="808080" w:themeFill="background1" w:themeFillShade="80"/>
          </w:tcPr>
          <w:p w:rsidR="00190549" w:rsidRPr="0028016E" w:rsidRDefault="00190549" w:rsidP="00F35B09">
            <w:pPr>
              <w:rPr>
                <w:rFonts w:ascii="Soberana Sans" w:hAnsi="Soberana Sans"/>
                <w:b/>
                <w:sz w:val="20"/>
                <w:szCs w:val="20"/>
              </w:rPr>
            </w:pPr>
            <w:r w:rsidRPr="0028016E">
              <w:rPr>
                <w:rFonts w:ascii="Soberana Sans" w:hAnsi="Soberana Sans"/>
                <w:b/>
                <w:color w:val="FFFFFF" w:themeColor="background1"/>
                <w:sz w:val="20"/>
                <w:szCs w:val="20"/>
                <w:lang w:val="es-MX"/>
              </w:rPr>
              <w:t>MODERADOR/</w:t>
            </w:r>
            <w:r w:rsidRPr="0028016E">
              <w:rPr>
                <w:rFonts w:ascii="Soberana Sans" w:hAnsi="Soberana Sans"/>
                <w:b/>
                <w:i/>
                <w:color w:val="FFFFFF" w:themeColor="background1"/>
                <w:sz w:val="20"/>
                <w:szCs w:val="20"/>
                <w:lang w:val="es-MX"/>
              </w:rPr>
              <w:t>MODERATOR</w:t>
            </w:r>
            <w:r w:rsidRPr="0028016E">
              <w:rPr>
                <w:rFonts w:ascii="Soberana Sans" w:hAnsi="Soberana Sans"/>
                <w:color w:val="FFFFFF" w:themeColor="background1"/>
                <w:sz w:val="20"/>
                <w:szCs w:val="20"/>
                <w:lang w:val="es-MX"/>
              </w:rPr>
              <w:t>:</w:t>
            </w:r>
          </w:p>
        </w:tc>
      </w:tr>
      <w:tr w:rsidR="00190549" w:rsidRPr="0028016E" w:rsidTr="000466C9">
        <w:trPr>
          <w:trHeight w:val="489"/>
        </w:trPr>
        <w:tc>
          <w:tcPr>
            <w:tcW w:w="1271" w:type="dxa"/>
            <w:vMerge/>
          </w:tcPr>
          <w:p w:rsidR="00190549" w:rsidRPr="0028016E" w:rsidRDefault="00190549" w:rsidP="00DC465C">
            <w:pPr>
              <w:jc w:val="center"/>
              <w:rPr>
                <w:rFonts w:ascii="Soberana Sans" w:hAnsi="Soberana Sans"/>
                <w:b/>
                <w:sz w:val="20"/>
                <w:szCs w:val="20"/>
              </w:rPr>
            </w:pPr>
          </w:p>
        </w:tc>
        <w:tc>
          <w:tcPr>
            <w:tcW w:w="3474" w:type="dxa"/>
            <w:vMerge/>
          </w:tcPr>
          <w:p w:rsidR="00190549" w:rsidRPr="0028016E" w:rsidRDefault="00190549" w:rsidP="00E77CB7">
            <w:pPr>
              <w:rPr>
                <w:rFonts w:ascii="Soberana Sans" w:hAnsi="Soberana Sans"/>
                <w:b/>
                <w:sz w:val="20"/>
                <w:szCs w:val="20"/>
              </w:rPr>
            </w:pPr>
          </w:p>
        </w:tc>
        <w:tc>
          <w:tcPr>
            <w:tcW w:w="8251" w:type="dxa"/>
            <w:gridSpan w:val="2"/>
          </w:tcPr>
          <w:p w:rsidR="00190549" w:rsidRPr="0028016E" w:rsidRDefault="0028016E" w:rsidP="00F35B09">
            <w:pPr>
              <w:rPr>
                <w:rFonts w:ascii="Soberana Sans" w:hAnsi="Soberana Sans"/>
                <w:sz w:val="20"/>
                <w:szCs w:val="20"/>
                <w:lang w:val="es-MX"/>
              </w:rPr>
            </w:pPr>
            <w:r w:rsidRPr="0028016E">
              <w:rPr>
                <w:rFonts w:ascii="Soberana Sans" w:hAnsi="Soberana Sans"/>
                <w:sz w:val="20"/>
                <w:szCs w:val="20"/>
                <w:lang w:val="es-MX"/>
              </w:rPr>
              <w:t xml:space="preserve">Comisión Económica para América Latina y el Caribe </w:t>
            </w:r>
          </w:p>
          <w:p w:rsidR="0028016E" w:rsidRPr="00DC5FAB" w:rsidRDefault="0028016E" w:rsidP="00F35B09">
            <w:pPr>
              <w:rPr>
                <w:rFonts w:ascii="Soberana Sans" w:hAnsi="Soberana Sans"/>
                <w:i/>
                <w:sz w:val="20"/>
                <w:szCs w:val="20"/>
              </w:rPr>
            </w:pPr>
            <w:r w:rsidRPr="00DC5FAB">
              <w:rPr>
                <w:rFonts w:ascii="Soberana Sans" w:hAnsi="Soberana Sans"/>
                <w:i/>
                <w:sz w:val="20"/>
                <w:szCs w:val="20"/>
              </w:rPr>
              <w:t xml:space="preserve">Economic </w:t>
            </w:r>
            <w:r w:rsidR="00DC5FAB" w:rsidRPr="00DC5FAB">
              <w:rPr>
                <w:rFonts w:ascii="Soberana Sans" w:hAnsi="Soberana Sans"/>
                <w:i/>
                <w:sz w:val="20"/>
                <w:szCs w:val="20"/>
              </w:rPr>
              <w:t>Commission</w:t>
            </w:r>
            <w:r w:rsidRPr="00DC5FAB">
              <w:rPr>
                <w:rFonts w:ascii="Soberana Sans" w:hAnsi="Soberana Sans"/>
                <w:i/>
                <w:sz w:val="20"/>
                <w:szCs w:val="20"/>
              </w:rPr>
              <w:t xml:space="preserve"> for Latina America and the Caribbean</w:t>
            </w:r>
            <w:r w:rsidR="000E67C2">
              <w:rPr>
                <w:rFonts w:ascii="Soberana Sans" w:hAnsi="Soberana Sans"/>
                <w:i/>
                <w:sz w:val="20"/>
                <w:szCs w:val="20"/>
              </w:rPr>
              <w:t xml:space="preserve"> </w:t>
            </w:r>
            <w:r w:rsidR="000E67C2" w:rsidRPr="000E67C2">
              <w:rPr>
                <w:rFonts w:ascii="Soberana Sans" w:hAnsi="Soberana Sans"/>
                <w:b/>
                <w:sz w:val="20"/>
                <w:szCs w:val="20"/>
              </w:rPr>
              <w:t>(5 mins)</w:t>
            </w:r>
            <w:r w:rsidR="000E67C2">
              <w:rPr>
                <w:rFonts w:ascii="Soberana Sans" w:hAnsi="Soberana Sans"/>
                <w:i/>
                <w:sz w:val="20"/>
                <w:szCs w:val="20"/>
              </w:rPr>
              <w:t xml:space="preserve"> </w:t>
            </w:r>
          </w:p>
        </w:tc>
      </w:tr>
      <w:tr w:rsidR="00190549" w:rsidRPr="0028016E" w:rsidTr="00190549">
        <w:trPr>
          <w:trHeight w:val="313"/>
        </w:trPr>
        <w:tc>
          <w:tcPr>
            <w:tcW w:w="1271" w:type="dxa"/>
            <w:vMerge/>
          </w:tcPr>
          <w:p w:rsidR="00190549" w:rsidRPr="0028016E" w:rsidRDefault="00190549" w:rsidP="00DC465C">
            <w:pPr>
              <w:jc w:val="center"/>
              <w:rPr>
                <w:rFonts w:ascii="Soberana Sans" w:hAnsi="Soberana Sans"/>
                <w:b/>
                <w:sz w:val="20"/>
                <w:szCs w:val="20"/>
              </w:rPr>
            </w:pPr>
          </w:p>
        </w:tc>
        <w:tc>
          <w:tcPr>
            <w:tcW w:w="3474" w:type="dxa"/>
            <w:vMerge/>
          </w:tcPr>
          <w:p w:rsidR="00190549" w:rsidRPr="0028016E" w:rsidRDefault="00190549" w:rsidP="00E77CB7">
            <w:pPr>
              <w:rPr>
                <w:rFonts w:ascii="Soberana Sans" w:hAnsi="Soberana Sans"/>
                <w:b/>
                <w:sz w:val="20"/>
                <w:szCs w:val="20"/>
              </w:rPr>
            </w:pPr>
          </w:p>
        </w:tc>
        <w:tc>
          <w:tcPr>
            <w:tcW w:w="8251" w:type="dxa"/>
            <w:gridSpan w:val="2"/>
            <w:shd w:val="clear" w:color="auto" w:fill="808080" w:themeFill="background1" w:themeFillShade="80"/>
          </w:tcPr>
          <w:p w:rsidR="00190549" w:rsidRPr="0028016E" w:rsidRDefault="00190549" w:rsidP="00F35B09">
            <w:pPr>
              <w:rPr>
                <w:rFonts w:ascii="Soberana Sans" w:hAnsi="Soberana Sans"/>
                <w:sz w:val="20"/>
                <w:szCs w:val="20"/>
                <w:lang w:val="es-MX"/>
              </w:rPr>
            </w:pPr>
            <w:r w:rsidRPr="0028016E">
              <w:rPr>
                <w:rFonts w:ascii="Soberana Sans" w:hAnsi="Soberana Sans"/>
                <w:b/>
                <w:color w:val="FFFFFF" w:themeColor="background1"/>
                <w:sz w:val="20"/>
                <w:szCs w:val="20"/>
              </w:rPr>
              <w:t>PANELISTAS/</w:t>
            </w:r>
            <w:r w:rsidRPr="0028016E">
              <w:rPr>
                <w:rFonts w:ascii="Soberana Sans" w:hAnsi="Soberana Sans"/>
                <w:b/>
                <w:i/>
                <w:color w:val="FFFFFF" w:themeColor="background1"/>
                <w:sz w:val="20"/>
                <w:szCs w:val="20"/>
              </w:rPr>
              <w:t xml:space="preserve"> PANELISTS</w:t>
            </w:r>
          </w:p>
        </w:tc>
      </w:tr>
      <w:tr w:rsidR="00190549" w:rsidRPr="0028016E" w:rsidTr="00862B8D">
        <w:trPr>
          <w:trHeight w:val="585"/>
        </w:trPr>
        <w:tc>
          <w:tcPr>
            <w:tcW w:w="1271" w:type="dxa"/>
            <w:vMerge/>
          </w:tcPr>
          <w:p w:rsidR="00190549" w:rsidRPr="0028016E" w:rsidRDefault="00190549" w:rsidP="00DC465C">
            <w:pPr>
              <w:jc w:val="center"/>
              <w:rPr>
                <w:rFonts w:ascii="Soberana Sans" w:hAnsi="Soberana Sans"/>
                <w:b/>
                <w:sz w:val="20"/>
                <w:szCs w:val="20"/>
              </w:rPr>
            </w:pPr>
          </w:p>
        </w:tc>
        <w:tc>
          <w:tcPr>
            <w:tcW w:w="3474" w:type="dxa"/>
            <w:vMerge/>
          </w:tcPr>
          <w:p w:rsidR="00190549" w:rsidRPr="0028016E" w:rsidRDefault="00190549" w:rsidP="00E77CB7">
            <w:pPr>
              <w:rPr>
                <w:rFonts w:ascii="Soberana Sans" w:hAnsi="Soberana Sans"/>
                <w:b/>
                <w:sz w:val="20"/>
                <w:szCs w:val="20"/>
              </w:rPr>
            </w:pPr>
          </w:p>
        </w:tc>
        <w:tc>
          <w:tcPr>
            <w:tcW w:w="3413" w:type="dxa"/>
          </w:tcPr>
          <w:p w:rsidR="00190549" w:rsidRPr="0028016E" w:rsidRDefault="00190549" w:rsidP="00140E25">
            <w:pPr>
              <w:rPr>
                <w:rFonts w:ascii="Soberana Sans" w:hAnsi="Soberana Sans"/>
                <w:sz w:val="20"/>
                <w:szCs w:val="20"/>
                <w:lang w:val="es-MX"/>
              </w:rPr>
            </w:pPr>
            <w:r w:rsidRPr="0028016E">
              <w:rPr>
                <w:rFonts w:ascii="Soberana Sans" w:hAnsi="Soberana Sans"/>
                <w:sz w:val="20"/>
                <w:szCs w:val="20"/>
                <w:lang w:val="es-MX"/>
              </w:rPr>
              <w:t xml:space="preserve">Representante del Fondo de Población de las Naciones Unidas </w:t>
            </w:r>
          </w:p>
          <w:p w:rsidR="00190549" w:rsidRPr="0028016E" w:rsidRDefault="00190549" w:rsidP="00862B8D">
            <w:pPr>
              <w:rPr>
                <w:rFonts w:ascii="Soberana Sans" w:hAnsi="Soberana Sans"/>
                <w:i/>
                <w:sz w:val="20"/>
                <w:szCs w:val="20"/>
              </w:rPr>
            </w:pPr>
            <w:r w:rsidRPr="0028016E">
              <w:rPr>
                <w:rFonts w:ascii="Soberana Sans" w:hAnsi="Soberana Sans"/>
                <w:i/>
                <w:sz w:val="20"/>
                <w:szCs w:val="20"/>
              </w:rPr>
              <w:t>Representative of the United Nations Population Fund</w:t>
            </w:r>
          </w:p>
        </w:tc>
        <w:tc>
          <w:tcPr>
            <w:tcW w:w="4838" w:type="dxa"/>
          </w:tcPr>
          <w:p w:rsidR="00190549" w:rsidRPr="0028016E" w:rsidRDefault="00190549" w:rsidP="00F35B09">
            <w:pPr>
              <w:rPr>
                <w:rFonts w:ascii="Soberana Sans" w:hAnsi="Soberana Sans"/>
                <w:sz w:val="20"/>
                <w:szCs w:val="20"/>
                <w:lang w:val="es-MX"/>
              </w:rPr>
            </w:pPr>
            <w:r w:rsidRPr="0028016E">
              <w:rPr>
                <w:rFonts w:ascii="Soberana Sans" w:hAnsi="Soberana Sans"/>
                <w:sz w:val="20"/>
                <w:szCs w:val="20"/>
                <w:lang w:val="es-MX"/>
              </w:rPr>
              <w:t>Iniciativa de inversión en adolescencia y juventud en ALC.</w:t>
            </w:r>
          </w:p>
          <w:p w:rsidR="00190549" w:rsidRPr="0028016E" w:rsidRDefault="00190549" w:rsidP="00F35B09">
            <w:pPr>
              <w:rPr>
                <w:rFonts w:ascii="Soberana Sans" w:hAnsi="Soberana Sans"/>
                <w:sz w:val="20"/>
                <w:szCs w:val="20"/>
                <w:lang w:val="es-MX"/>
              </w:rPr>
            </w:pPr>
          </w:p>
          <w:p w:rsidR="00190549" w:rsidRPr="0028016E" w:rsidRDefault="00190549">
            <w:pPr>
              <w:rPr>
                <w:rFonts w:ascii="Soberana Sans" w:hAnsi="Soberana Sans"/>
                <w:i/>
                <w:sz w:val="20"/>
                <w:szCs w:val="20"/>
              </w:rPr>
            </w:pPr>
            <w:r w:rsidRPr="0028016E">
              <w:rPr>
                <w:rFonts w:ascii="Soberana Sans" w:hAnsi="Soberana Sans"/>
                <w:i/>
                <w:sz w:val="20"/>
                <w:szCs w:val="20"/>
              </w:rPr>
              <w:t>Investment initiative for adolescence and youth in Latin  America and the Caribbean</w:t>
            </w:r>
            <w:r w:rsidR="000E67C2">
              <w:rPr>
                <w:rFonts w:ascii="Soberana Sans" w:hAnsi="Soberana Sans"/>
                <w:i/>
                <w:sz w:val="20"/>
                <w:szCs w:val="20"/>
              </w:rPr>
              <w:t xml:space="preserve"> </w:t>
            </w:r>
            <w:r w:rsidR="000E67C2" w:rsidRPr="000E67C2">
              <w:rPr>
                <w:rFonts w:ascii="Soberana Sans" w:hAnsi="Soberana Sans"/>
                <w:b/>
                <w:sz w:val="20"/>
                <w:szCs w:val="20"/>
              </w:rPr>
              <w:t>(15 mins)</w:t>
            </w:r>
          </w:p>
        </w:tc>
      </w:tr>
      <w:tr w:rsidR="00190549" w:rsidRPr="0028016E" w:rsidTr="00862B8D">
        <w:trPr>
          <w:trHeight w:val="555"/>
        </w:trPr>
        <w:tc>
          <w:tcPr>
            <w:tcW w:w="1271" w:type="dxa"/>
            <w:vMerge/>
          </w:tcPr>
          <w:p w:rsidR="00190549" w:rsidRPr="0028016E" w:rsidRDefault="00190549" w:rsidP="00DC465C">
            <w:pPr>
              <w:jc w:val="center"/>
              <w:rPr>
                <w:rFonts w:ascii="Soberana Sans" w:hAnsi="Soberana Sans"/>
                <w:b/>
                <w:sz w:val="20"/>
                <w:szCs w:val="20"/>
              </w:rPr>
            </w:pPr>
          </w:p>
        </w:tc>
        <w:tc>
          <w:tcPr>
            <w:tcW w:w="3474" w:type="dxa"/>
            <w:vMerge/>
          </w:tcPr>
          <w:p w:rsidR="00190549" w:rsidRPr="0028016E" w:rsidRDefault="00190549" w:rsidP="00E77CB7">
            <w:pPr>
              <w:rPr>
                <w:rFonts w:ascii="Soberana Sans" w:hAnsi="Soberana Sans"/>
                <w:b/>
                <w:sz w:val="20"/>
                <w:szCs w:val="20"/>
              </w:rPr>
            </w:pPr>
          </w:p>
        </w:tc>
        <w:tc>
          <w:tcPr>
            <w:tcW w:w="3413" w:type="dxa"/>
          </w:tcPr>
          <w:p w:rsidR="00190549" w:rsidRPr="000F4A13" w:rsidRDefault="00190549" w:rsidP="00140E25">
            <w:pPr>
              <w:rPr>
                <w:rFonts w:ascii="Soberana Sans" w:hAnsi="Soberana Sans"/>
                <w:i/>
                <w:sz w:val="20"/>
                <w:szCs w:val="20"/>
              </w:rPr>
            </w:pPr>
          </w:p>
          <w:p w:rsidR="00190549" w:rsidRPr="0028016E" w:rsidRDefault="00190549" w:rsidP="00140E25">
            <w:pPr>
              <w:rPr>
                <w:rFonts w:ascii="Soberana Sans" w:hAnsi="Soberana Sans"/>
                <w:sz w:val="20"/>
                <w:szCs w:val="20"/>
                <w:lang w:val="es-MX"/>
              </w:rPr>
            </w:pPr>
            <w:r w:rsidRPr="0028016E">
              <w:rPr>
                <w:rFonts w:ascii="Soberana Sans" w:hAnsi="Soberana Sans"/>
                <w:sz w:val="20"/>
                <w:szCs w:val="20"/>
                <w:lang w:val="es-MX"/>
              </w:rPr>
              <w:t>Liliana Ruiz Ortega</w:t>
            </w:r>
          </w:p>
          <w:p w:rsidR="00190549" w:rsidRPr="0028016E" w:rsidRDefault="00190549" w:rsidP="00140E25">
            <w:pPr>
              <w:rPr>
                <w:rFonts w:ascii="Soberana Sans" w:hAnsi="Soberana Sans"/>
                <w:sz w:val="20"/>
                <w:szCs w:val="20"/>
                <w:lang w:val="es-MX"/>
              </w:rPr>
            </w:pPr>
            <w:r w:rsidRPr="0028016E">
              <w:rPr>
                <w:rFonts w:ascii="Soberana Sans" w:hAnsi="Soberana Sans"/>
                <w:sz w:val="20"/>
                <w:szCs w:val="20"/>
                <w:lang w:val="es-MX"/>
              </w:rPr>
              <w:t>Investigadora en Fundar</w:t>
            </w:r>
          </w:p>
          <w:p w:rsidR="00190549" w:rsidRPr="0028016E" w:rsidRDefault="00190549" w:rsidP="00140E25">
            <w:pPr>
              <w:rPr>
                <w:rFonts w:ascii="Soberana Sans" w:hAnsi="Soberana Sans"/>
                <w:i/>
                <w:sz w:val="20"/>
                <w:szCs w:val="20"/>
                <w:lang w:val="es-MX"/>
              </w:rPr>
            </w:pPr>
            <w:proofErr w:type="spellStart"/>
            <w:r w:rsidRPr="0028016E">
              <w:rPr>
                <w:rFonts w:ascii="Soberana Sans" w:hAnsi="Soberana Sans"/>
                <w:i/>
                <w:sz w:val="20"/>
                <w:szCs w:val="20"/>
                <w:lang w:val="es-MX"/>
              </w:rPr>
              <w:t>Resarcher</w:t>
            </w:r>
            <w:proofErr w:type="spellEnd"/>
            <w:r w:rsidRPr="0028016E">
              <w:rPr>
                <w:rFonts w:ascii="Soberana Sans" w:hAnsi="Soberana Sans"/>
                <w:i/>
                <w:sz w:val="20"/>
                <w:szCs w:val="20"/>
                <w:lang w:val="es-MX"/>
              </w:rPr>
              <w:t xml:space="preserve"> at Fundar </w:t>
            </w:r>
          </w:p>
          <w:p w:rsidR="00190549" w:rsidRPr="0028016E" w:rsidRDefault="00190549" w:rsidP="00140E25">
            <w:pPr>
              <w:rPr>
                <w:rFonts w:ascii="Soberana Sans" w:hAnsi="Soberana Sans"/>
                <w:i/>
                <w:sz w:val="20"/>
                <w:szCs w:val="20"/>
                <w:lang w:val="es-MX"/>
              </w:rPr>
            </w:pPr>
          </w:p>
        </w:tc>
        <w:tc>
          <w:tcPr>
            <w:tcW w:w="4838" w:type="dxa"/>
          </w:tcPr>
          <w:p w:rsidR="00190549" w:rsidRPr="0028016E" w:rsidRDefault="00190549" w:rsidP="00862B8D">
            <w:pPr>
              <w:rPr>
                <w:rFonts w:ascii="Soberana Sans" w:hAnsi="Soberana Sans"/>
                <w:sz w:val="20"/>
                <w:szCs w:val="20"/>
                <w:lang w:val="es-MX"/>
              </w:rPr>
            </w:pPr>
            <w:r w:rsidRPr="0028016E">
              <w:rPr>
                <w:rFonts w:ascii="Soberana Sans" w:hAnsi="Soberana Sans"/>
                <w:sz w:val="20"/>
                <w:szCs w:val="20"/>
                <w:lang w:val="es-MX"/>
              </w:rPr>
              <w:t>Presentación de los resultados del estudio sobre inversión en juventud – México.</w:t>
            </w:r>
          </w:p>
          <w:p w:rsidR="00190549" w:rsidRPr="0028016E" w:rsidRDefault="00190549" w:rsidP="00F35B09">
            <w:pPr>
              <w:rPr>
                <w:rFonts w:ascii="Soberana Sans" w:hAnsi="Soberana Sans"/>
                <w:sz w:val="20"/>
                <w:szCs w:val="20"/>
                <w:lang w:val="es-MX"/>
              </w:rPr>
            </w:pPr>
          </w:p>
          <w:p w:rsidR="00190549" w:rsidRPr="0028016E" w:rsidRDefault="00190549" w:rsidP="00F35B09">
            <w:pPr>
              <w:rPr>
                <w:rFonts w:ascii="Soberana Sans" w:hAnsi="Soberana Sans"/>
                <w:i/>
                <w:sz w:val="20"/>
                <w:szCs w:val="20"/>
              </w:rPr>
            </w:pPr>
            <w:r w:rsidRPr="0028016E">
              <w:rPr>
                <w:rFonts w:ascii="Soberana Sans" w:hAnsi="Soberana Sans"/>
                <w:i/>
                <w:sz w:val="20"/>
                <w:szCs w:val="20"/>
              </w:rPr>
              <w:t xml:space="preserve">Presentation of the results of the study on youth investment in Mexico </w:t>
            </w:r>
            <w:r w:rsidR="000E67C2" w:rsidRPr="000E67C2">
              <w:rPr>
                <w:rFonts w:ascii="Soberana Sans" w:hAnsi="Soberana Sans"/>
                <w:b/>
                <w:sz w:val="20"/>
                <w:szCs w:val="20"/>
              </w:rPr>
              <w:t>(15 mins)</w:t>
            </w:r>
          </w:p>
        </w:tc>
      </w:tr>
      <w:tr w:rsidR="00190549" w:rsidRPr="0028016E" w:rsidTr="00862B8D">
        <w:trPr>
          <w:trHeight w:val="465"/>
        </w:trPr>
        <w:tc>
          <w:tcPr>
            <w:tcW w:w="1271" w:type="dxa"/>
            <w:vMerge/>
          </w:tcPr>
          <w:p w:rsidR="00190549" w:rsidRPr="0028016E" w:rsidRDefault="00190549" w:rsidP="00DC465C">
            <w:pPr>
              <w:jc w:val="center"/>
              <w:rPr>
                <w:rFonts w:ascii="Soberana Sans" w:hAnsi="Soberana Sans"/>
                <w:b/>
                <w:sz w:val="20"/>
                <w:szCs w:val="20"/>
              </w:rPr>
            </w:pPr>
          </w:p>
        </w:tc>
        <w:tc>
          <w:tcPr>
            <w:tcW w:w="3474" w:type="dxa"/>
            <w:vMerge/>
          </w:tcPr>
          <w:p w:rsidR="00190549" w:rsidRPr="0028016E" w:rsidRDefault="00190549" w:rsidP="00E77CB7">
            <w:pPr>
              <w:rPr>
                <w:rFonts w:ascii="Soberana Sans" w:hAnsi="Soberana Sans"/>
                <w:b/>
                <w:sz w:val="20"/>
                <w:szCs w:val="20"/>
              </w:rPr>
            </w:pPr>
          </w:p>
        </w:tc>
        <w:tc>
          <w:tcPr>
            <w:tcW w:w="3413" w:type="dxa"/>
          </w:tcPr>
          <w:p w:rsidR="00190549" w:rsidRPr="0028016E" w:rsidRDefault="00190549" w:rsidP="00140E25">
            <w:pPr>
              <w:rPr>
                <w:rFonts w:ascii="Soberana Sans" w:hAnsi="Soberana Sans"/>
                <w:sz w:val="20"/>
                <w:szCs w:val="20"/>
                <w:lang w:val="es-MX"/>
              </w:rPr>
            </w:pPr>
            <w:r w:rsidRPr="0028016E">
              <w:rPr>
                <w:rFonts w:ascii="Soberana Sans" w:hAnsi="Soberana Sans"/>
                <w:sz w:val="20"/>
                <w:szCs w:val="20"/>
                <w:lang w:val="es-MX"/>
              </w:rPr>
              <w:t>Lic. Patricia Chemor Ruiz</w:t>
            </w:r>
          </w:p>
          <w:p w:rsidR="00190549" w:rsidRPr="0028016E" w:rsidRDefault="00190549" w:rsidP="00140E25">
            <w:pPr>
              <w:rPr>
                <w:rFonts w:ascii="Soberana Sans" w:hAnsi="Soberana Sans"/>
                <w:sz w:val="20"/>
                <w:szCs w:val="20"/>
                <w:lang w:val="es-MX"/>
              </w:rPr>
            </w:pPr>
            <w:r w:rsidRPr="0028016E">
              <w:rPr>
                <w:rFonts w:ascii="Soberana Sans" w:hAnsi="Soberana Sans"/>
                <w:sz w:val="20"/>
                <w:szCs w:val="20"/>
                <w:lang w:val="es-MX"/>
              </w:rPr>
              <w:t xml:space="preserve">Secretaria General del Consejo Nacional de Población </w:t>
            </w:r>
          </w:p>
          <w:p w:rsidR="00190549" w:rsidRPr="0028016E" w:rsidRDefault="00190549" w:rsidP="00140E25">
            <w:pPr>
              <w:rPr>
                <w:rFonts w:ascii="Soberana Sans" w:hAnsi="Soberana Sans"/>
                <w:sz w:val="20"/>
                <w:szCs w:val="20"/>
              </w:rPr>
            </w:pPr>
            <w:r w:rsidRPr="0028016E">
              <w:rPr>
                <w:rFonts w:ascii="Soberana Sans" w:hAnsi="Soberana Sans"/>
                <w:i/>
                <w:sz w:val="20"/>
                <w:szCs w:val="20"/>
              </w:rPr>
              <w:t>Secretary General of the National Population Council</w:t>
            </w:r>
            <w:r w:rsidRPr="0028016E">
              <w:rPr>
                <w:rFonts w:ascii="Soberana Sans" w:hAnsi="Soberana Sans"/>
                <w:sz w:val="20"/>
                <w:szCs w:val="20"/>
              </w:rPr>
              <w:t xml:space="preserve"> </w:t>
            </w:r>
          </w:p>
        </w:tc>
        <w:tc>
          <w:tcPr>
            <w:tcW w:w="4838" w:type="dxa"/>
          </w:tcPr>
          <w:p w:rsidR="00190549" w:rsidRPr="0028016E" w:rsidRDefault="00190549" w:rsidP="00862B8D">
            <w:pPr>
              <w:rPr>
                <w:rFonts w:ascii="Soberana Sans" w:hAnsi="Soberana Sans"/>
                <w:sz w:val="20"/>
                <w:szCs w:val="20"/>
                <w:lang w:val="es-MX"/>
              </w:rPr>
            </w:pPr>
            <w:r w:rsidRPr="0028016E">
              <w:rPr>
                <w:rFonts w:ascii="Soberana Sans" w:hAnsi="Soberana Sans"/>
                <w:sz w:val="20"/>
                <w:szCs w:val="20"/>
                <w:lang w:val="es-MX"/>
              </w:rPr>
              <w:t>Presentación de la Estrategia Nacional para la Prevención del Embarazo en Adolescentes (ENAPEA – México): oportunidades y desafíos para la implementación de la Agenda 2030.</w:t>
            </w:r>
          </w:p>
          <w:p w:rsidR="00190549" w:rsidRPr="0028016E" w:rsidRDefault="00190549" w:rsidP="00862B8D">
            <w:pPr>
              <w:rPr>
                <w:rFonts w:ascii="Soberana Sans" w:hAnsi="Soberana Sans"/>
                <w:sz w:val="20"/>
                <w:szCs w:val="20"/>
                <w:lang w:val="es-MX"/>
              </w:rPr>
            </w:pPr>
          </w:p>
          <w:p w:rsidR="00190549" w:rsidRPr="0028016E" w:rsidRDefault="00190549" w:rsidP="00F35B09">
            <w:pPr>
              <w:rPr>
                <w:rFonts w:ascii="Soberana Sans" w:hAnsi="Soberana Sans"/>
                <w:i/>
                <w:sz w:val="20"/>
                <w:szCs w:val="20"/>
              </w:rPr>
            </w:pPr>
            <w:r w:rsidRPr="0028016E">
              <w:rPr>
                <w:rFonts w:ascii="Soberana Sans" w:hAnsi="Soberana Sans"/>
                <w:i/>
                <w:sz w:val="20"/>
                <w:szCs w:val="20"/>
              </w:rPr>
              <w:t>Presentation of the National Strategy to Prevent Adolescent Pregnancy (ENAPEA): Opportunities and challenges for the implementation of the 2030 Agenda</w:t>
            </w:r>
            <w:r w:rsidR="000E67C2">
              <w:rPr>
                <w:rFonts w:ascii="Soberana Sans" w:hAnsi="Soberana Sans"/>
                <w:i/>
                <w:sz w:val="20"/>
                <w:szCs w:val="20"/>
              </w:rPr>
              <w:t xml:space="preserve"> </w:t>
            </w:r>
            <w:r w:rsidR="000E67C2" w:rsidRPr="000E67C2">
              <w:rPr>
                <w:rFonts w:ascii="Soberana Sans" w:hAnsi="Soberana Sans"/>
                <w:b/>
                <w:sz w:val="20"/>
                <w:szCs w:val="20"/>
              </w:rPr>
              <w:t>(15 mins)</w:t>
            </w:r>
          </w:p>
        </w:tc>
      </w:tr>
      <w:tr w:rsidR="00190549" w:rsidRPr="0028016E" w:rsidTr="00B30A24">
        <w:trPr>
          <w:trHeight w:val="396"/>
        </w:trPr>
        <w:tc>
          <w:tcPr>
            <w:tcW w:w="1271" w:type="dxa"/>
            <w:vMerge/>
          </w:tcPr>
          <w:p w:rsidR="00190549" w:rsidRPr="0028016E" w:rsidRDefault="00190549" w:rsidP="00DC465C">
            <w:pPr>
              <w:jc w:val="center"/>
              <w:rPr>
                <w:rFonts w:ascii="Soberana Sans" w:hAnsi="Soberana Sans"/>
                <w:b/>
                <w:sz w:val="20"/>
                <w:szCs w:val="20"/>
              </w:rPr>
            </w:pPr>
          </w:p>
        </w:tc>
        <w:tc>
          <w:tcPr>
            <w:tcW w:w="3474" w:type="dxa"/>
            <w:vMerge/>
          </w:tcPr>
          <w:p w:rsidR="00190549" w:rsidRPr="0028016E" w:rsidRDefault="00190549" w:rsidP="00E77CB7">
            <w:pPr>
              <w:rPr>
                <w:rFonts w:ascii="Soberana Sans" w:hAnsi="Soberana Sans"/>
                <w:b/>
                <w:sz w:val="20"/>
                <w:szCs w:val="20"/>
              </w:rPr>
            </w:pPr>
          </w:p>
        </w:tc>
        <w:tc>
          <w:tcPr>
            <w:tcW w:w="8251" w:type="dxa"/>
            <w:gridSpan w:val="2"/>
          </w:tcPr>
          <w:p w:rsidR="00190549" w:rsidRPr="0028016E" w:rsidRDefault="00B30A24" w:rsidP="000A79CA">
            <w:pPr>
              <w:rPr>
                <w:rFonts w:ascii="Soberana Sans" w:hAnsi="Soberana Sans"/>
                <w:sz w:val="20"/>
                <w:szCs w:val="20"/>
              </w:rPr>
            </w:pPr>
            <w:r w:rsidRPr="0028016E">
              <w:rPr>
                <w:rFonts w:ascii="Soberana Sans" w:hAnsi="Soberana Sans"/>
                <w:b/>
                <w:sz w:val="20"/>
                <w:szCs w:val="20"/>
                <w:lang w:val="es-MX"/>
              </w:rPr>
              <w:t>Q&amp;A</w:t>
            </w:r>
            <w:r w:rsidR="000E67C2">
              <w:rPr>
                <w:rFonts w:ascii="Soberana Sans" w:hAnsi="Soberana Sans"/>
                <w:b/>
                <w:sz w:val="20"/>
                <w:szCs w:val="20"/>
                <w:lang w:val="es-MX"/>
              </w:rPr>
              <w:t xml:space="preserve"> </w:t>
            </w:r>
            <w:r w:rsidR="000E67C2" w:rsidRPr="000E67C2">
              <w:rPr>
                <w:rFonts w:ascii="Soberana Sans" w:hAnsi="Soberana Sans"/>
                <w:b/>
                <w:sz w:val="20"/>
                <w:szCs w:val="20"/>
              </w:rPr>
              <w:t>(15 mins)</w:t>
            </w:r>
          </w:p>
        </w:tc>
      </w:tr>
      <w:tr w:rsidR="00190549" w:rsidRPr="0028016E" w:rsidTr="00607748">
        <w:tc>
          <w:tcPr>
            <w:tcW w:w="12996" w:type="dxa"/>
            <w:gridSpan w:val="4"/>
            <w:shd w:val="clear" w:color="auto" w:fill="D9D9D9" w:themeFill="background1" w:themeFillShade="D9"/>
          </w:tcPr>
          <w:p w:rsidR="00190549" w:rsidRPr="0028016E" w:rsidRDefault="000E67C2" w:rsidP="00E77CB7">
            <w:pPr>
              <w:jc w:val="center"/>
              <w:rPr>
                <w:rFonts w:ascii="Soberana Sans" w:hAnsi="Soberana Sans"/>
                <w:b/>
                <w:sz w:val="20"/>
                <w:szCs w:val="20"/>
                <w:lang w:val="es-MX"/>
              </w:rPr>
            </w:pPr>
            <w:r>
              <w:rPr>
                <w:rFonts w:ascii="Soberana Sans" w:hAnsi="Soberana Sans"/>
                <w:b/>
                <w:sz w:val="20"/>
                <w:szCs w:val="20"/>
                <w:lang w:val="es-MX"/>
              </w:rPr>
              <w:t>13:40 – 15:1</w:t>
            </w:r>
            <w:r w:rsidR="00190549" w:rsidRPr="0028016E">
              <w:rPr>
                <w:rFonts w:ascii="Soberana Sans" w:hAnsi="Soberana Sans"/>
                <w:b/>
                <w:sz w:val="20"/>
                <w:szCs w:val="20"/>
                <w:lang w:val="es-MX"/>
              </w:rPr>
              <w:t>0 LUNCH</w:t>
            </w:r>
          </w:p>
        </w:tc>
      </w:tr>
      <w:tr w:rsidR="000E67C2" w:rsidRPr="0028016E" w:rsidTr="00607748">
        <w:trPr>
          <w:trHeight w:val="387"/>
        </w:trPr>
        <w:tc>
          <w:tcPr>
            <w:tcW w:w="1271" w:type="dxa"/>
            <w:vMerge w:val="restart"/>
          </w:tcPr>
          <w:p w:rsidR="000E67C2" w:rsidRDefault="000E67C2" w:rsidP="000E67C2">
            <w:pPr>
              <w:jc w:val="center"/>
              <w:rPr>
                <w:rFonts w:ascii="Soberana Sans" w:hAnsi="Soberana Sans"/>
                <w:b/>
                <w:sz w:val="20"/>
                <w:szCs w:val="20"/>
                <w:lang w:val="es-MX"/>
              </w:rPr>
            </w:pPr>
            <w:r w:rsidRPr="0028016E">
              <w:rPr>
                <w:rFonts w:ascii="Soberana Sans" w:hAnsi="Soberana Sans"/>
                <w:b/>
                <w:sz w:val="20"/>
                <w:szCs w:val="20"/>
                <w:lang w:val="es-MX"/>
              </w:rPr>
              <w:t>15:</w:t>
            </w:r>
            <w:r>
              <w:rPr>
                <w:rFonts w:ascii="Soberana Sans" w:hAnsi="Soberana Sans"/>
                <w:b/>
                <w:sz w:val="20"/>
                <w:szCs w:val="20"/>
                <w:lang w:val="es-MX"/>
              </w:rPr>
              <w:t>1</w:t>
            </w:r>
            <w:r w:rsidRPr="0028016E">
              <w:rPr>
                <w:rFonts w:ascii="Soberana Sans" w:hAnsi="Soberana Sans"/>
                <w:b/>
                <w:sz w:val="20"/>
                <w:szCs w:val="20"/>
                <w:lang w:val="es-MX"/>
              </w:rPr>
              <w:t>0 – 16:30</w:t>
            </w: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Default="000E67C2" w:rsidP="000E67C2">
            <w:pPr>
              <w:jc w:val="center"/>
              <w:rPr>
                <w:rFonts w:ascii="Soberana Sans" w:hAnsi="Soberana Sans"/>
                <w:b/>
                <w:sz w:val="20"/>
                <w:szCs w:val="20"/>
                <w:lang w:val="es-MX"/>
              </w:rPr>
            </w:pPr>
          </w:p>
          <w:p w:rsidR="000E67C2" w:rsidRPr="0028016E" w:rsidRDefault="000E67C2" w:rsidP="000E67C2">
            <w:pPr>
              <w:rPr>
                <w:rFonts w:ascii="Soberana Sans" w:hAnsi="Soberana Sans"/>
                <w:b/>
                <w:sz w:val="20"/>
                <w:szCs w:val="20"/>
                <w:lang w:val="es-MX"/>
              </w:rPr>
            </w:pPr>
            <w:r>
              <w:rPr>
                <w:rFonts w:ascii="Soberana Sans" w:hAnsi="Soberana Sans"/>
                <w:b/>
                <w:sz w:val="16"/>
                <w:szCs w:val="20"/>
                <w:lang w:val="es-MX"/>
              </w:rPr>
              <w:t>Duración Total: 80 min</w:t>
            </w:r>
            <w:r w:rsidRPr="000E67C2">
              <w:rPr>
                <w:rFonts w:ascii="Soberana Sans" w:hAnsi="Soberana Sans"/>
                <w:b/>
                <w:sz w:val="20"/>
                <w:szCs w:val="20"/>
                <w:lang w:val="es-MX"/>
              </w:rPr>
              <w:t xml:space="preserve"> </w:t>
            </w:r>
          </w:p>
        </w:tc>
        <w:tc>
          <w:tcPr>
            <w:tcW w:w="3474" w:type="dxa"/>
            <w:vMerge w:val="restart"/>
          </w:tcPr>
          <w:p w:rsidR="000E67C2" w:rsidRPr="0028016E" w:rsidRDefault="000E67C2" w:rsidP="00C73439">
            <w:pPr>
              <w:rPr>
                <w:rFonts w:ascii="Soberana Sans" w:hAnsi="Soberana Sans"/>
                <w:b/>
                <w:sz w:val="20"/>
                <w:szCs w:val="20"/>
                <w:lang w:val="es-MX"/>
              </w:rPr>
            </w:pPr>
            <w:r w:rsidRPr="0028016E">
              <w:rPr>
                <w:rFonts w:ascii="Soberana Sans" w:hAnsi="Soberana Sans"/>
                <w:b/>
                <w:sz w:val="20"/>
                <w:szCs w:val="20"/>
                <w:lang w:val="es-MX"/>
              </w:rPr>
              <w:lastRenderedPageBreak/>
              <w:t xml:space="preserve">Sesión </w:t>
            </w:r>
            <w:r>
              <w:rPr>
                <w:rFonts w:ascii="Soberana Sans" w:hAnsi="Soberana Sans"/>
                <w:b/>
                <w:sz w:val="20"/>
                <w:szCs w:val="20"/>
                <w:lang w:val="es-MX"/>
              </w:rPr>
              <w:t>3</w:t>
            </w:r>
            <w:r w:rsidRPr="0028016E">
              <w:rPr>
                <w:rFonts w:ascii="Soberana Sans" w:hAnsi="Soberana Sans"/>
                <w:b/>
                <w:sz w:val="20"/>
                <w:szCs w:val="20"/>
                <w:lang w:val="es-MX"/>
              </w:rPr>
              <w:t xml:space="preserve"> – Bono de género: hacer que el trabajo de las mujeres cuente. </w:t>
            </w:r>
          </w:p>
          <w:p w:rsidR="000E67C2" w:rsidRPr="0028016E" w:rsidRDefault="000E67C2" w:rsidP="00C73439">
            <w:pPr>
              <w:rPr>
                <w:rFonts w:ascii="Soberana Sans" w:hAnsi="Soberana Sans"/>
                <w:b/>
                <w:sz w:val="20"/>
                <w:szCs w:val="20"/>
                <w:lang w:val="es-MX"/>
              </w:rPr>
            </w:pPr>
          </w:p>
          <w:p w:rsidR="000E67C2" w:rsidRPr="0028016E" w:rsidRDefault="000E67C2" w:rsidP="00C73439">
            <w:pPr>
              <w:rPr>
                <w:rFonts w:ascii="Soberana Sans" w:hAnsi="Soberana Sans"/>
                <w:b/>
                <w:sz w:val="20"/>
                <w:szCs w:val="20"/>
              </w:rPr>
            </w:pPr>
            <w:r>
              <w:rPr>
                <w:rFonts w:ascii="Soberana Sans" w:hAnsi="Soberana Sans"/>
                <w:b/>
                <w:i/>
                <w:sz w:val="20"/>
                <w:szCs w:val="20"/>
              </w:rPr>
              <w:t>Session 3</w:t>
            </w:r>
            <w:r w:rsidRPr="0028016E">
              <w:rPr>
                <w:rFonts w:ascii="Soberana Sans" w:hAnsi="Soberana Sans"/>
                <w:b/>
                <w:i/>
                <w:sz w:val="20"/>
                <w:szCs w:val="20"/>
              </w:rPr>
              <w:t>: Gender Dividend: make women’s work count</w:t>
            </w:r>
          </w:p>
        </w:tc>
        <w:tc>
          <w:tcPr>
            <w:tcW w:w="8251" w:type="dxa"/>
            <w:gridSpan w:val="2"/>
            <w:shd w:val="clear" w:color="auto" w:fill="808080" w:themeFill="background1" w:themeFillShade="80"/>
          </w:tcPr>
          <w:p w:rsidR="000E67C2" w:rsidRPr="0028016E" w:rsidRDefault="000E67C2">
            <w:pPr>
              <w:rPr>
                <w:rFonts w:ascii="Soberana Sans" w:hAnsi="Soberana Sans"/>
                <w:b/>
                <w:sz w:val="20"/>
                <w:szCs w:val="20"/>
              </w:rPr>
            </w:pPr>
            <w:r w:rsidRPr="0028016E">
              <w:rPr>
                <w:rFonts w:ascii="Soberana Sans" w:hAnsi="Soberana Sans"/>
                <w:b/>
                <w:color w:val="FFFFFF" w:themeColor="background1"/>
                <w:sz w:val="20"/>
                <w:szCs w:val="20"/>
                <w:lang w:val="es-MX"/>
              </w:rPr>
              <w:t>MODERADOR/</w:t>
            </w:r>
            <w:r w:rsidRPr="0028016E">
              <w:rPr>
                <w:rFonts w:ascii="Soberana Sans" w:hAnsi="Soberana Sans"/>
                <w:b/>
                <w:i/>
                <w:color w:val="FFFFFF" w:themeColor="background1"/>
                <w:sz w:val="20"/>
                <w:szCs w:val="20"/>
                <w:lang w:val="es-MX"/>
              </w:rPr>
              <w:t>MODERATOR</w:t>
            </w:r>
            <w:r w:rsidRPr="0028016E">
              <w:rPr>
                <w:rFonts w:ascii="Soberana Sans" w:hAnsi="Soberana Sans"/>
                <w:color w:val="FFFFFF" w:themeColor="background1"/>
                <w:sz w:val="20"/>
                <w:szCs w:val="20"/>
                <w:lang w:val="es-MX"/>
              </w:rPr>
              <w:t>:</w:t>
            </w:r>
          </w:p>
        </w:tc>
      </w:tr>
      <w:tr w:rsidR="000E67C2" w:rsidRPr="000F4A13" w:rsidTr="0042616C">
        <w:trPr>
          <w:trHeight w:val="467"/>
        </w:trPr>
        <w:tc>
          <w:tcPr>
            <w:tcW w:w="1271" w:type="dxa"/>
            <w:vMerge/>
          </w:tcPr>
          <w:p w:rsidR="000E67C2" w:rsidRPr="0028016E" w:rsidRDefault="000E67C2" w:rsidP="00DC465C">
            <w:pPr>
              <w:jc w:val="center"/>
              <w:rPr>
                <w:rFonts w:ascii="Soberana Sans" w:hAnsi="Soberana Sans"/>
                <w:b/>
                <w:sz w:val="20"/>
                <w:szCs w:val="20"/>
                <w:lang w:val="es-MX"/>
              </w:rPr>
            </w:pPr>
          </w:p>
        </w:tc>
        <w:tc>
          <w:tcPr>
            <w:tcW w:w="3474" w:type="dxa"/>
            <w:vMerge/>
          </w:tcPr>
          <w:p w:rsidR="000E67C2" w:rsidRPr="0028016E" w:rsidRDefault="000E67C2" w:rsidP="00C73439">
            <w:pPr>
              <w:rPr>
                <w:rFonts w:ascii="Soberana Sans" w:hAnsi="Soberana Sans"/>
                <w:b/>
                <w:i/>
                <w:sz w:val="20"/>
                <w:szCs w:val="20"/>
              </w:rPr>
            </w:pPr>
          </w:p>
        </w:tc>
        <w:tc>
          <w:tcPr>
            <w:tcW w:w="8251" w:type="dxa"/>
            <w:gridSpan w:val="2"/>
          </w:tcPr>
          <w:p w:rsidR="000E67C2" w:rsidRPr="0028016E" w:rsidRDefault="000E67C2" w:rsidP="00B30A24">
            <w:pPr>
              <w:rPr>
                <w:rFonts w:ascii="Soberana Sans" w:hAnsi="Soberana Sans"/>
                <w:sz w:val="20"/>
                <w:szCs w:val="20"/>
                <w:lang w:val="es-MX"/>
              </w:rPr>
            </w:pPr>
            <w:r w:rsidRPr="0028016E">
              <w:rPr>
                <w:rFonts w:ascii="Soberana Sans" w:hAnsi="Soberana Sans"/>
                <w:sz w:val="20"/>
                <w:szCs w:val="20"/>
                <w:lang w:val="es-MX"/>
              </w:rPr>
              <w:t>Lic. Marcela Eternod, Secretaria Ejecutiva en suplencia de la Presidencia del Instituto Nacional de las Mujeres</w:t>
            </w:r>
            <w:r>
              <w:rPr>
                <w:rFonts w:ascii="Soberana Sans" w:hAnsi="Soberana Sans"/>
                <w:sz w:val="20"/>
                <w:szCs w:val="20"/>
                <w:lang w:val="es-MX"/>
              </w:rPr>
              <w:t xml:space="preserve"> </w:t>
            </w:r>
            <w:r w:rsidRPr="000E67C2">
              <w:rPr>
                <w:rFonts w:ascii="Soberana Sans" w:hAnsi="Soberana Sans"/>
                <w:b/>
                <w:sz w:val="20"/>
                <w:szCs w:val="20"/>
                <w:lang w:val="es-MX"/>
              </w:rPr>
              <w:t>(5 min)</w:t>
            </w:r>
          </w:p>
        </w:tc>
      </w:tr>
      <w:tr w:rsidR="000E67C2" w:rsidRPr="0028016E" w:rsidTr="00B30A24">
        <w:trPr>
          <w:trHeight w:val="403"/>
        </w:trPr>
        <w:tc>
          <w:tcPr>
            <w:tcW w:w="1271" w:type="dxa"/>
            <w:vMerge/>
          </w:tcPr>
          <w:p w:rsidR="000E67C2" w:rsidRPr="0028016E" w:rsidRDefault="000E67C2" w:rsidP="00DC465C">
            <w:pPr>
              <w:jc w:val="center"/>
              <w:rPr>
                <w:rFonts w:ascii="Soberana Sans" w:hAnsi="Soberana Sans"/>
                <w:b/>
                <w:sz w:val="20"/>
                <w:szCs w:val="20"/>
                <w:lang w:val="es-MX"/>
              </w:rPr>
            </w:pPr>
          </w:p>
        </w:tc>
        <w:tc>
          <w:tcPr>
            <w:tcW w:w="3474" w:type="dxa"/>
            <w:vMerge/>
          </w:tcPr>
          <w:p w:rsidR="000E67C2" w:rsidRPr="0028016E" w:rsidRDefault="000E67C2" w:rsidP="00C73439">
            <w:pPr>
              <w:rPr>
                <w:rFonts w:ascii="Soberana Sans" w:hAnsi="Soberana Sans"/>
                <w:b/>
                <w:i/>
                <w:sz w:val="20"/>
                <w:szCs w:val="20"/>
                <w:lang w:val="es-MX"/>
              </w:rPr>
            </w:pPr>
          </w:p>
        </w:tc>
        <w:tc>
          <w:tcPr>
            <w:tcW w:w="8251" w:type="dxa"/>
            <w:gridSpan w:val="2"/>
            <w:shd w:val="clear" w:color="auto" w:fill="808080" w:themeFill="background1" w:themeFillShade="80"/>
          </w:tcPr>
          <w:p w:rsidR="000E67C2" w:rsidRPr="0028016E" w:rsidRDefault="000E67C2">
            <w:pPr>
              <w:rPr>
                <w:rFonts w:ascii="Soberana Sans" w:hAnsi="Soberana Sans"/>
                <w:color w:val="FFFFFF" w:themeColor="background1"/>
                <w:sz w:val="20"/>
                <w:szCs w:val="20"/>
                <w:lang w:val="es-MX"/>
              </w:rPr>
            </w:pPr>
            <w:r w:rsidRPr="0028016E">
              <w:rPr>
                <w:rFonts w:ascii="Soberana Sans" w:hAnsi="Soberana Sans"/>
                <w:b/>
                <w:color w:val="FFFFFF" w:themeColor="background1"/>
                <w:sz w:val="20"/>
                <w:szCs w:val="20"/>
              </w:rPr>
              <w:t>PANELISTAS/</w:t>
            </w:r>
            <w:r w:rsidRPr="0028016E">
              <w:rPr>
                <w:rFonts w:ascii="Soberana Sans" w:hAnsi="Soberana Sans"/>
                <w:b/>
                <w:i/>
                <w:color w:val="FFFFFF" w:themeColor="background1"/>
                <w:sz w:val="20"/>
                <w:szCs w:val="20"/>
              </w:rPr>
              <w:t xml:space="preserve"> PANELISTS</w:t>
            </w:r>
          </w:p>
        </w:tc>
      </w:tr>
      <w:tr w:rsidR="000E67C2" w:rsidRPr="0028016E" w:rsidTr="00331A0C">
        <w:trPr>
          <w:trHeight w:val="1223"/>
        </w:trPr>
        <w:tc>
          <w:tcPr>
            <w:tcW w:w="1271" w:type="dxa"/>
            <w:vMerge/>
          </w:tcPr>
          <w:p w:rsidR="000E67C2" w:rsidRPr="0028016E" w:rsidRDefault="000E67C2" w:rsidP="00DC465C">
            <w:pPr>
              <w:jc w:val="center"/>
              <w:rPr>
                <w:rFonts w:ascii="Soberana Sans" w:hAnsi="Soberana Sans"/>
                <w:b/>
                <w:sz w:val="20"/>
                <w:szCs w:val="20"/>
                <w:lang w:val="es-MX"/>
              </w:rPr>
            </w:pPr>
          </w:p>
        </w:tc>
        <w:tc>
          <w:tcPr>
            <w:tcW w:w="3474" w:type="dxa"/>
            <w:vMerge/>
          </w:tcPr>
          <w:p w:rsidR="000E67C2" w:rsidRPr="0028016E" w:rsidRDefault="000E67C2" w:rsidP="00C73439">
            <w:pPr>
              <w:rPr>
                <w:rFonts w:ascii="Soberana Sans" w:hAnsi="Soberana Sans"/>
                <w:b/>
                <w:i/>
                <w:sz w:val="20"/>
                <w:szCs w:val="20"/>
                <w:lang w:val="es-MX"/>
              </w:rPr>
            </w:pPr>
          </w:p>
        </w:tc>
        <w:tc>
          <w:tcPr>
            <w:tcW w:w="3413" w:type="dxa"/>
          </w:tcPr>
          <w:p w:rsidR="000E67C2" w:rsidRPr="0028016E" w:rsidRDefault="000E67C2">
            <w:pPr>
              <w:rPr>
                <w:rFonts w:ascii="Soberana Sans" w:hAnsi="Soberana Sans"/>
                <w:sz w:val="20"/>
                <w:szCs w:val="20"/>
              </w:rPr>
            </w:pPr>
            <w:r w:rsidRPr="0028016E">
              <w:rPr>
                <w:rFonts w:ascii="Soberana Sans" w:hAnsi="Soberana Sans"/>
                <w:sz w:val="20"/>
                <w:szCs w:val="20"/>
              </w:rPr>
              <w:t>Gretchen Donehower</w:t>
            </w:r>
          </w:p>
          <w:p w:rsidR="000E67C2" w:rsidRPr="0028016E" w:rsidRDefault="000E67C2">
            <w:pPr>
              <w:rPr>
                <w:rFonts w:ascii="Soberana Sans" w:hAnsi="Soberana Sans"/>
                <w:sz w:val="20"/>
                <w:szCs w:val="20"/>
              </w:rPr>
            </w:pPr>
            <w:proofErr w:type="spellStart"/>
            <w:r w:rsidRPr="0028016E">
              <w:rPr>
                <w:rFonts w:ascii="Soberana Sans" w:hAnsi="Soberana Sans"/>
                <w:sz w:val="20"/>
                <w:szCs w:val="20"/>
              </w:rPr>
              <w:t>Directora</w:t>
            </w:r>
            <w:proofErr w:type="spellEnd"/>
            <w:r w:rsidRPr="0028016E">
              <w:rPr>
                <w:rFonts w:ascii="Soberana Sans" w:hAnsi="Soberana Sans"/>
                <w:sz w:val="20"/>
                <w:szCs w:val="20"/>
              </w:rPr>
              <w:t xml:space="preserve"> del Proyecto Counting Women’s Work</w:t>
            </w:r>
          </w:p>
          <w:p w:rsidR="000E67C2" w:rsidRPr="0028016E" w:rsidRDefault="000E67C2" w:rsidP="00331A0C">
            <w:pPr>
              <w:rPr>
                <w:rFonts w:ascii="Soberana Sans" w:hAnsi="Soberana Sans"/>
                <w:i/>
                <w:sz w:val="20"/>
                <w:szCs w:val="20"/>
              </w:rPr>
            </w:pPr>
            <w:r w:rsidRPr="0028016E">
              <w:rPr>
                <w:rFonts w:ascii="Soberana Sans" w:hAnsi="Soberana Sans"/>
                <w:i/>
                <w:sz w:val="20"/>
                <w:szCs w:val="20"/>
              </w:rPr>
              <w:t>Project Director, Counting Women’s Work</w:t>
            </w:r>
          </w:p>
        </w:tc>
        <w:tc>
          <w:tcPr>
            <w:tcW w:w="4838" w:type="dxa"/>
          </w:tcPr>
          <w:p w:rsidR="000E67C2" w:rsidRPr="0028016E" w:rsidRDefault="000E67C2">
            <w:pPr>
              <w:rPr>
                <w:rFonts w:ascii="Soberana Sans" w:hAnsi="Soberana Sans"/>
                <w:sz w:val="20"/>
                <w:szCs w:val="20"/>
                <w:lang w:val="es-MX"/>
              </w:rPr>
            </w:pPr>
            <w:r w:rsidRPr="0028016E">
              <w:rPr>
                <w:rFonts w:ascii="Soberana Sans" w:hAnsi="Soberana Sans"/>
                <w:sz w:val="20"/>
                <w:szCs w:val="20"/>
                <w:lang w:val="es-MX"/>
              </w:rPr>
              <w:t xml:space="preserve">Perspectiva Global de las estimaciones e implicaciones del Proyecto </w:t>
            </w:r>
            <w:proofErr w:type="spellStart"/>
            <w:r w:rsidRPr="0028016E">
              <w:rPr>
                <w:rFonts w:ascii="Soberana Sans" w:hAnsi="Soberana Sans"/>
                <w:i/>
                <w:sz w:val="20"/>
                <w:szCs w:val="20"/>
                <w:lang w:val="es-MX"/>
              </w:rPr>
              <w:t>Counting</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Women’s</w:t>
            </w:r>
            <w:proofErr w:type="spellEnd"/>
            <w:r w:rsidRPr="0028016E">
              <w:rPr>
                <w:rFonts w:ascii="Soberana Sans" w:hAnsi="Soberana Sans"/>
                <w:i/>
                <w:sz w:val="20"/>
                <w:szCs w:val="20"/>
                <w:lang w:val="es-MX"/>
              </w:rPr>
              <w:t xml:space="preserve"> </w:t>
            </w:r>
            <w:proofErr w:type="spellStart"/>
            <w:r w:rsidRPr="0028016E">
              <w:rPr>
                <w:rFonts w:ascii="Soberana Sans" w:hAnsi="Soberana Sans"/>
                <w:i/>
                <w:sz w:val="20"/>
                <w:szCs w:val="20"/>
                <w:lang w:val="es-MX"/>
              </w:rPr>
              <w:t>Work</w:t>
            </w:r>
            <w:proofErr w:type="spellEnd"/>
          </w:p>
          <w:p w:rsidR="000E67C2" w:rsidRPr="0028016E" w:rsidRDefault="000E67C2">
            <w:pPr>
              <w:rPr>
                <w:rFonts w:ascii="Soberana Sans" w:hAnsi="Soberana Sans"/>
                <w:sz w:val="20"/>
                <w:szCs w:val="20"/>
                <w:lang w:val="es-MX"/>
              </w:rPr>
            </w:pPr>
          </w:p>
          <w:p w:rsidR="000E67C2" w:rsidRPr="00DC5FAB" w:rsidRDefault="000E67C2">
            <w:pPr>
              <w:rPr>
                <w:rFonts w:ascii="Soberana Sans" w:hAnsi="Soberana Sans"/>
                <w:i/>
                <w:sz w:val="20"/>
                <w:szCs w:val="20"/>
              </w:rPr>
            </w:pPr>
            <w:r w:rsidRPr="00DC5FAB">
              <w:rPr>
                <w:rFonts w:ascii="Soberana Sans" w:hAnsi="Soberana Sans"/>
                <w:i/>
                <w:sz w:val="20"/>
                <w:szCs w:val="20"/>
              </w:rPr>
              <w:t xml:space="preserve">Global perspective on estimates and implications of the Counting Women’s Work Project </w:t>
            </w:r>
            <w:r w:rsidRPr="000E67C2">
              <w:rPr>
                <w:rFonts w:ascii="Soberana Sans" w:hAnsi="Soberana Sans"/>
                <w:b/>
                <w:sz w:val="20"/>
                <w:szCs w:val="20"/>
              </w:rPr>
              <w:t>(15 min)</w:t>
            </w:r>
            <w:r>
              <w:rPr>
                <w:rFonts w:ascii="Soberana Sans" w:hAnsi="Soberana Sans"/>
                <w:i/>
                <w:sz w:val="20"/>
                <w:szCs w:val="20"/>
              </w:rPr>
              <w:t xml:space="preserve"> </w:t>
            </w:r>
          </w:p>
        </w:tc>
      </w:tr>
      <w:tr w:rsidR="000E67C2" w:rsidRPr="0028016E" w:rsidTr="000A79CA">
        <w:trPr>
          <w:trHeight w:val="695"/>
        </w:trPr>
        <w:tc>
          <w:tcPr>
            <w:tcW w:w="1271" w:type="dxa"/>
            <w:vMerge/>
          </w:tcPr>
          <w:p w:rsidR="000E67C2" w:rsidRPr="0028016E" w:rsidRDefault="000E67C2" w:rsidP="00DC465C">
            <w:pPr>
              <w:jc w:val="center"/>
              <w:rPr>
                <w:rFonts w:ascii="Soberana Sans" w:hAnsi="Soberana Sans"/>
                <w:b/>
                <w:sz w:val="20"/>
                <w:szCs w:val="20"/>
              </w:rPr>
            </w:pPr>
          </w:p>
        </w:tc>
        <w:tc>
          <w:tcPr>
            <w:tcW w:w="3474" w:type="dxa"/>
            <w:vMerge/>
          </w:tcPr>
          <w:p w:rsidR="000E67C2" w:rsidRPr="0028016E" w:rsidRDefault="000E67C2" w:rsidP="00C73439">
            <w:pPr>
              <w:rPr>
                <w:rFonts w:ascii="Soberana Sans" w:hAnsi="Soberana Sans"/>
                <w:b/>
                <w:i/>
                <w:sz w:val="20"/>
                <w:szCs w:val="20"/>
              </w:rPr>
            </w:pPr>
          </w:p>
        </w:tc>
        <w:tc>
          <w:tcPr>
            <w:tcW w:w="3413" w:type="dxa"/>
          </w:tcPr>
          <w:p w:rsidR="000E67C2" w:rsidRPr="0028016E" w:rsidRDefault="000E67C2" w:rsidP="000A79CA">
            <w:pPr>
              <w:rPr>
                <w:rFonts w:ascii="Soberana Sans" w:hAnsi="Soberana Sans"/>
                <w:sz w:val="20"/>
                <w:szCs w:val="20"/>
                <w:lang w:val="es-MX"/>
              </w:rPr>
            </w:pPr>
            <w:r w:rsidRPr="0028016E">
              <w:rPr>
                <w:rFonts w:ascii="Soberana Sans" w:hAnsi="Soberana Sans"/>
                <w:sz w:val="20"/>
                <w:szCs w:val="20"/>
                <w:lang w:val="es-MX"/>
              </w:rPr>
              <w:t>Piedad Urdinola</w:t>
            </w:r>
          </w:p>
          <w:p w:rsidR="000E67C2" w:rsidRPr="0028016E" w:rsidRDefault="000E67C2">
            <w:pPr>
              <w:rPr>
                <w:rFonts w:ascii="Soberana Sans" w:hAnsi="Soberana Sans"/>
                <w:sz w:val="20"/>
                <w:szCs w:val="20"/>
                <w:lang w:val="es-MX"/>
              </w:rPr>
            </w:pPr>
            <w:r w:rsidRPr="0028016E">
              <w:rPr>
                <w:rFonts w:ascii="Soberana Sans" w:hAnsi="Soberana Sans"/>
                <w:sz w:val="20"/>
                <w:szCs w:val="20"/>
                <w:lang w:val="es-MX"/>
              </w:rPr>
              <w:t>Universidad Nacional de Colombia</w:t>
            </w:r>
          </w:p>
        </w:tc>
        <w:tc>
          <w:tcPr>
            <w:tcW w:w="4838" w:type="dxa"/>
          </w:tcPr>
          <w:p w:rsidR="000E67C2" w:rsidRPr="0028016E" w:rsidRDefault="000E67C2" w:rsidP="000A79CA">
            <w:pPr>
              <w:rPr>
                <w:rFonts w:ascii="Soberana Sans" w:hAnsi="Soberana Sans"/>
                <w:sz w:val="20"/>
                <w:szCs w:val="20"/>
                <w:lang w:val="es-MX"/>
              </w:rPr>
            </w:pPr>
            <w:r w:rsidRPr="0028016E">
              <w:rPr>
                <w:rFonts w:ascii="Soberana Sans" w:hAnsi="Soberana Sans"/>
                <w:sz w:val="20"/>
                <w:szCs w:val="20"/>
                <w:lang w:val="es-MX"/>
              </w:rPr>
              <w:t xml:space="preserve">Hacer que el trabajo de las mujeres cuente: estatus socioeconómico – Colombia </w:t>
            </w:r>
          </w:p>
          <w:p w:rsidR="000E67C2" w:rsidRPr="0028016E" w:rsidRDefault="000E67C2" w:rsidP="000A79CA">
            <w:pPr>
              <w:rPr>
                <w:rFonts w:ascii="Soberana Sans" w:hAnsi="Soberana Sans"/>
                <w:sz w:val="20"/>
                <w:szCs w:val="20"/>
                <w:lang w:val="es-MX"/>
              </w:rPr>
            </w:pPr>
          </w:p>
          <w:p w:rsidR="000E67C2" w:rsidRPr="00DC5FAB" w:rsidRDefault="000E67C2" w:rsidP="000A79CA">
            <w:pPr>
              <w:rPr>
                <w:rFonts w:ascii="Soberana Sans" w:hAnsi="Soberana Sans"/>
                <w:i/>
                <w:sz w:val="20"/>
                <w:szCs w:val="20"/>
              </w:rPr>
            </w:pPr>
            <w:r w:rsidRPr="00DC5FAB">
              <w:rPr>
                <w:rFonts w:ascii="Soberana Sans" w:hAnsi="Soberana Sans"/>
                <w:i/>
                <w:sz w:val="20"/>
                <w:szCs w:val="20"/>
              </w:rPr>
              <w:t xml:space="preserve">Counting Women’s Work by socioeconomic status – Colombia </w:t>
            </w:r>
            <w:r w:rsidRPr="000E67C2">
              <w:rPr>
                <w:rFonts w:ascii="Soberana Sans" w:hAnsi="Soberana Sans"/>
                <w:b/>
                <w:sz w:val="20"/>
                <w:szCs w:val="20"/>
              </w:rPr>
              <w:t>(15 min)</w:t>
            </w:r>
          </w:p>
        </w:tc>
      </w:tr>
      <w:tr w:rsidR="000E67C2" w:rsidRPr="0028016E" w:rsidTr="000A79CA">
        <w:trPr>
          <w:trHeight w:val="777"/>
        </w:trPr>
        <w:tc>
          <w:tcPr>
            <w:tcW w:w="1271" w:type="dxa"/>
            <w:vMerge/>
          </w:tcPr>
          <w:p w:rsidR="000E67C2" w:rsidRPr="0028016E" w:rsidRDefault="000E67C2" w:rsidP="00DC465C">
            <w:pPr>
              <w:jc w:val="center"/>
              <w:rPr>
                <w:rFonts w:ascii="Soberana Sans" w:hAnsi="Soberana Sans"/>
                <w:b/>
                <w:sz w:val="20"/>
                <w:szCs w:val="20"/>
              </w:rPr>
            </w:pPr>
          </w:p>
        </w:tc>
        <w:tc>
          <w:tcPr>
            <w:tcW w:w="3474" w:type="dxa"/>
            <w:vMerge/>
          </w:tcPr>
          <w:p w:rsidR="000E67C2" w:rsidRPr="0028016E" w:rsidRDefault="000E67C2" w:rsidP="00C73439">
            <w:pPr>
              <w:rPr>
                <w:rFonts w:ascii="Soberana Sans" w:hAnsi="Soberana Sans"/>
                <w:b/>
                <w:i/>
                <w:sz w:val="20"/>
                <w:szCs w:val="20"/>
              </w:rPr>
            </w:pPr>
          </w:p>
        </w:tc>
        <w:tc>
          <w:tcPr>
            <w:tcW w:w="3413" w:type="dxa"/>
          </w:tcPr>
          <w:p w:rsidR="000E67C2" w:rsidRPr="0028016E" w:rsidRDefault="000E67C2" w:rsidP="000A79CA">
            <w:pPr>
              <w:rPr>
                <w:rFonts w:ascii="Soberana Sans" w:hAnsi="Soberana Sans"/>
                <w:sz w:val="20"/>
                <w:szCs w:val="20"/>
                <w:lang w:val="es-MX"/>
              </w:rPr>
            </w:pPr>
            <w:r w:rsidRPr="0028016E">
              <w:rPr>
                <w:rFonts w:ascii="Soberana Sans" w:hAnsi="Soberana Sans"/>
                <w:sz w:val="20"/>
                <w:szCs w:val="20"/>
                <w:lang w:val="es-MX"/>
              </w:rPr>
              <w:t>Pamela Jiménez Fontana</w:t>
            </w:r>
          </w:p>
          <w:p w:rsidR="000E67C2" w:rsidRPr="000F4A13" w:rsidRDefault="000F4A13">
            <w:pPr>
              <w:rPr>
                <w:rFonts w:ascii="Soberana Sans" w:hAnsi="Soberana Sans"/>
                <w:sz w:val="20"/>
                <w:szCs w:val="20"/>
                <w:lang w:val="es-MX"/>
              </w:rPr>
            </w:pPr>
            <w:r w:rsidRPr="000F4A13">
              <w:rPr>
                <w:rFonts w:ascii="Soberana Sans" w:hAnsi="Soberana Sans"/>
                <w:sz w:val="20"/>
                <w:szCs w:val="20"/>
                <w:lang w:val="es-MX"/>
              </w:rPr>
              <w:t>Centro Centroamericano de Población and Programa Estado de la Nación</w:t>
            </w:r>
          </w:p>
        </w:tc>
        <w:tc>
          <w:tcPr>
            <w:tcW w:w="4838" w:type="dxa"/>
          </w:tcPr>
          <w:p w:rsidR="000E67C2" w:rsidRPr="0028016E" w:rsidRDefault="000E67C2" w:rsidP="000A79CA">
            <w:pPr>
              <w:rPr>
                <w:rFonts w:ascii="Soberana Sans" w:hAnsi="Soberana Sans"/>
                <w:sz w:val="20"/>
                <w:szCs w:val="20"/>
                <w:lang w:val="es-MX"/>
              </w:rPr>
            </w:pPr>
            <w:r w:rsidRPr="0028016E">
              <w:rPr>
                <w:rFonts w:ascii="Soberana Sans" w:hAnsi="Soberana Sans"/>
                <w:sz w:val="20"/>
                <w:szCs w:val="20"/>
                <w:lang w:val="es-MX"/>
              </w:rPr>
              <w:t>Hacer que el trabajo de las mujeres cuente y la planeación de políticas- Costa Rica</w:t>
            </w:r>
          </w:p>
          <w:p w:rsidR="000E67C2" w:rsidRPr="0028016E" w:rsidRDefault="000E67C2" w:rsidP="000A79CA">
            <w:pPr>
              <w:rPr>
                <w:rFonts w:ascii="Soberana Sans" w:hAnsi="Soberana Sans"/>
                <w:sz w:val="20"/>
                <w:szCs w:val="20"/>
                <w:lang w:val="es-MX"/>
              </w:rPr>
            </w:pPr>
          </w:p>
          <w:p w:rsidR="000E67C2" w:rsidRPr="00DC5FAB" w:rsidRDefault="000E67C2" w:rsidP="000A79CA">
            <w:pPr>
              <w:rPr>
                <w:rFonts w:ascii="Soberana Sans" w:hAnsi="Soberana Sans"/>
                <w:i/>
                <w:sz w:val="20"/>
                <w:szCs w:val="20"/>
              </w:rPr>
            </w:pPr>
            <w:r w:rsidRPr="00DC5FAB">
              <w:rPr>
                <w:rFonts w:ascii="Soberana Sans" w:hAnsi="Soberana Sans"/>
                <w:i/>
                <w:sz w:val="20"/>
                <w:szCs w:val="20"/>
              </w:rPr>
              <w:t>Counting Women’s Work and policy planning – Costa Rica</w:t>
            </w:r>
            <w:r>
              <w:rPr>
                <w:rFonts w:ascii="Soberana Sans" w:hAnsi="Soberana Sans"/>
                <w:i/>
                <w:sz w:val="20"/>
                <w:szCs w:val="20"/>
              </w:rPr>
              <w:t xml:space="preserve"> </w:t>
            </w:r>
            <w:r w:rsidRPr="000E67C2">
              <w:rPr>
                <w:rFonts w:ascii="Soberana Sans" w:hAnsi="Soberana Sans"/>
                <w:b/>
                <w:sz w:val="20"/>
                <w:szCs w:val="20"/>
              </w:rPr>
              <w:t>(15 min)</w:t>
            </w:r>
          </w:p>
        </w:tc>
      </w:tr>
      <w:tr w:rsidR="000E67C2" w:rsidRPr="0028016E" w:rsidTr="000A79CA">
        <w:trPr>
          <w:trHeight w:val="777"/>
        </w:trPr>
        <w:tc>
          <w:tcPr>
            <w:tcW w:w="1271" w:type="dxa"/>
            <w:vMerge/>
          </w:tcPr>
          <w:p w:rsidR="000E67C2" w:rsidRPr="0028016E" w:rsidRDefault="000E67C2" w:rsidP="00DC465C">
            <w:pPr>
              <w:jc w:val="center"/>
              <w:rPr>
                <w:rFonts w:ascii="Soberana Sans" w:hAnsi="Soberana Sans"/>
                <w:b/>
                <w:sz w:val="20"/>
                <w:szCs w:val="20"/>
              </w:rPr>
            </w:pPr>
          </w:p>
        </w:tc>
        <w:tc>
          <w:tcPr>
            <w:tcW w:w="3474" w:type="dxa"/>
            <w:vMerge/>
          </w:tcPr>
          <w:p w:rsidR="000E67C2" w:rsidRPr="0028016E" w:rsidRDefault="000E67C2" w:rsidP="00C73439">
            <w:pPr>
              <w:rPr>
                <w:rFonts w:ascii="Soberana Sans" w:hAnsi="Soberana Sans"/>
                <w:b/>
                <w:i/>
                <w:sz w:val="20"/>
                <w:szCs w:val="20"/>
              </w:rPr>
            </w:pPr>
          </w:p>
        </w:tc>
        <w:tc>
          <w:tcPr>
            <w:tcW w:w="3413" w:type="dxa"/>
          </w:tcPr>
          <w:p w:rsidR="000E67C2" w:rsidRPr="00DC5FAB" w:rsidRDefault="000E67C2" w:rsidP="000A79CA">
            <w:pPr>
              <w:rPr>
                <w:rFonts w:ascii="Soberana Sans" w:hAnsi="Soberana Sans"/>
                <w:sz w:val="20"/>
                <w:szCs w:val="20"/>
                <w:lang w:val="es-MX"/>
              </w:rPr>
            </w:pPr>
            <w:r w:rsidRPr="00DC5FAB">
              <w:rPr>
                <w:rFonts w:ascii="Soberana Sans" w:hAnsi="Soberana Sans"/>
                <w:sz w:val="20"/>
                <w:szCs w:val="20"/>
                <w:lang w:val="es-MX"/>
              </w:rPr>
              <w:t xml:space="preserve">Estela Rivero </w:t>
            </w:r>
          </w:p>
          <w:p w:rsidR="000E67C2" w:rsidRPr="00DC5FAB" w:rsidRDefault="005C534C" w:rsidP="000A79CA">
            <w:pPr>
              <w:rPr>
                <w:rFonts w:ascii="Soberana Sans" w:hAnsi="Soberana Sans"/>
                <w:sz w:val="20"/>
                <w:szCs w:val="20"/>
                <w:lang w:val="es-MX"/>
              </w:rPr>
            </w:pPr>
            <w:r>
              <w:rPr>
                <w:rFonts w:ascii="Soberana Sans" w:hAnsi="Soberana Sans"/>
                <w:sz w:val="20"/>
                <w:szCs w:val="20"/>
                <w:lang w:val="es-MX"/>
              </w:rPr>
              <w:t xml:space="preserve">Universidad de </w:t>
            </w:r>
            <w:proofErr w:type="spellStart"/>
            <w:r>
              <w:rPr>
                <w:rFonts w:ascii="Soberana Sans" w:hAnsi="Soberana Sans"/>
                <w:sz w:val="20"/>
                <w:szCs w:val="20"/>
                <w:lang w:val="es-MX"/>
              </w:rPr>
              <w:t>Notre</w:t>
            </w:r>
            <w:proofErr w:type="spellEnd"/>
            <w:r>
              <w:rPr>
                <w:rFonts w:ascii="Soberana Sans" w:hAnsi="Soberana Sans"/>
                <w:sz w:val="20"/>
                <w:szCs w:val="20"/>
                <w:lang w:val="es-MX"/>
              </w:rPr>
              <w:t xml:space="preserve"> Dame</w:t>
            </w:r>
          </w:p>
        </w:tc>
        <w:tc>
          <w:tcPr>
            <w:tcW w:w="4838" w:type="dxa"/>
          </w:tcPr>
          <w:p w:rsidR="000E67C2" w:rsidRPr="0028016E" w:rsidRDefault="000E67C2" w:rsidP="000A79CA">
            <w:pPr>
              <w:rPr>
                <w:rFonts w:ascii="Soberana Sans" w:hAnsi="Soberana Sans"/>
                <w:sz w:val="20"/>
                <w:szCs w:val="20"/>
                <w:lang w:val="es-MX"/>
              </w:rPr>
            </w:pPr>
            <w:r w:rsidRPr="0028016E">
              <w:rPr>
                <w:rFonts w:ascii="Soberana Sans" w:hAnsi="Soberana Sans"/>
                <w:sz w:val="20"/>
                <w:szCs w:val="20"/>
                <w:lang w:val="es-MX"/>
              </w:rPr>
              <w:t>Hacer que el trabajo de las mujeres cuente y la iniciativa de género G20</w:t>
            </w:r>
          </w:p>
          <w:p w:rsidR="000E67C2" w:rsidRPr="0028016E" w:rsidRDefault="000E67C2" w:rsidP="000A79CA">
            <w:pPr>
              <w:rPr>
                <w:rFonts w:ascii="Soberana Sans" w:hAnsi="Soberana Sans"/>
                <w:sz w:val="20"/>
                <w:szCs w:val="20"/>
                <w:lang w:val="es-MX"/>
              </w:rPr>
            </w:pPr>
          </w:p>
          <w:p w:rsidR="000E67C2" w:rsidRPr="00DC5FAB" w:rsidRDefault="000E67C2" w:rsidP="000A79CA">
            <w:pPr>
              <w:rPr>
                <w:rFonts w:ascii="Soberana Sans" w:hAnsi="Soberana Sans"/>
                <w:i/>
                <w:sz w:val="20"/>
                <w:szCs w:val="20"/>
              </w:rPr>
            </w:pPr>
            <w:r w:rsidRPr="00DC5FAB">
              <w:rPr>
                <w:rFonts w:ascii="Soberana Sans" w:hAnsi="Soberana Sans"/>
                <w:i/>
                <w:sz w:val="20"/>
                <w:szCs w:val="20"/>
              </w:rPr>
              <w:t xml:space="preserve">Counting Women’s Work and the G20 gender initiative </w:t>
            </w:r>
            <w:r>
              <w:rPr>
                <w:rFonts w:ascii="Soberana Sans" w:hAnsi="Soberana Sans"/>
                <w:i/>
                <w:sz w:val="20"/>
                <w:szCs w:val="20"/>
              </w:rPr>
              <w:t xml:space="preserve"> </w:t>
            </w:r>
            <w:r w:rsidRPr="000E67C2">
              <w:rPr>
                <w:rFonts w:ascii="Soberana Sans" w:hAnsi="Soberana Sans"/>
                <w:b/>
                <w:sz w:val="20"/>
                <w:szCs w:val="20"/>
              </w:rPr>
              <w:t>(15 min)</w:t>
            </w:r>
          </w:p>
        </w:tc>
      </w:tr>
      <w:tr w:rsidR="000E67C2" w:rsidRPr="0028016E" w:rsidTr="000E67C2">
        <w:trPr>
          <w:trHeight w:val="297"/>
        </w:trPr>
        <w:tc>
          <w:tcPr>
            <w:tcW w:w="1271" w:type="dxa"/>
            <w:vMerge/>
          </w:tcPr>
          <w:p w:rsidR="000E67C2" w:rsidRPr="0028016E" w:rsidRDefault="000E67C2" w:rsidP="00DC465C">
            <w:pPr>
              <w:jc w:val="center"/>
              <w:rPr>
                <w:rFonts w:ascii="Soberana Sans" w:hAnsi="Soberana Sans"/>
                <w:b/>
                <w:sz w:val="20"/>
                <w:szCs w:val="20"/>
              </w:rPr>
            </w:pPr>
          </w:p>
        </w:tc>
        <w:tc>
          <w:tcPr>
            <w:tcW w:w="3474" w:type="dxa"/>
            <w:vMerge/>
          </w:tcPr>
          <w:p w:rsidR="000E67C2" w:rsidRPr="0028016E" w:rsidRDefault="000E67C2" w:rsidP="00C73439">
            <w:pPr>
              <w:rPr>
                <w:rFonts w:ascii="Soberana Sans" w:hAnsi="Soberana Sans"/>
                <w:b/>
                <w:i/>
                <w:sz w:val="20"/>
                <w:szCs w:val="20"/>
              </w:rPr>
            </w:pPr>
          </w:p>
        </w:tc>
        <w:tc>
          <w:tcPr>
            <w:tcW w:w="8251" w:type="dxa"/>
            <w:gridSpan w:val="2"/>
          </w:tcPr>
          <w:p w:rsidR="000E67C2" w:rsidRPr="0028016E" w:rsidRDefault="000E67C2" w:rsidP="000E67C2">
            <w:pPr>
              <w:tabs>
                <w:tab w:val="left" w:pos="1408"/>
              </w:tabs>
              <w:rPr>
                <w:rFonts w:ascii="Soberana Sans" w:hAnsi="Soberana Sans"/>
                <w:sz w:val="20"/>
                <w:szCs w:val="20"/>
                <w:lang w:val="es-MX"/>
              </w:rPr>
            </w:pPr>
            <w:r w:rsidRPr="0028016E">
              <w:rPr>
                <w:rFonts w:ascii="Soberana Sans" w:hAnsi="Soberana Sans"/>
                <w:b/>
                <w:sz w:val="20"/>
                <w:szCs w:val="20"/>
                <w:lang w:val="es-MX"/>
              </w:rPr>
              <w:t>Q&amp;A</w:t>
            </w:r>
            <w:r>
              <w:rPr>
                <w:rFonts w:ascii="Soberana Sans" w:hAnsi="Soberana Sans"/>
                <w:b/>
                <w:sz w:val="20"/>
                <w:szCs w:val="20"/>
                <w:lang w:val="es-MX"/>
              </w:rPr>
              <w:t xml:space="preserve"> </w:t>
            </w:r>
            <w:r w:rsidRPr="000E67C2">
              <w:rPr>
                <w:rFonts w:ascii="Soberana Sans" w:hAnsi="Soberana Sans"/>
                <w:b/>
                <w:sz w:val="20"/>
                <w:szCs w:val="20"/>
              </w:rPr>
              <w:t>(15 mins)</w:t>
            </w:r>
          </w:p>
        </w:tc>
      </w:tr>
      <w:tr w:rsidR="00190549" w:rsidRPr="0028016E" w:rsidTr="00607748">
        <w:tc>
          <w:tcPr>
            <w:tcW w:w="12996" w:type="dxa"/>
            <w:gridSpan w:val="4"/>
            <w:shd w:val="clear" w:color="auto" w:fill="D9D9D9" w:themeFill="background1" w:themeFillShade="D9"/>
          </w:tcPr>
          <w:p w:rsidR="00190549" w:rsidRDefault="00190549" w:rsidP="00E863C1">
            <w:pPr>
              <w:jc w:val="center"/>
              <w:rPr>
                <w:rFonts w:ascii="Soberana Sans" w:hAnsi="Soberana Sans"/>
                <w:b/>
                <w:sz w:val="20"/>
                <w:szCs w:val="20"/>
              </w:rPr>
            </w:pPr>
            <w:r w:rsidRPr="0028016E">
              <w:rPr>
                <w:rFonts w:ascii="Soberana Sans" w:hAnsi="Soberana Sans"/>
                <w:b/>
                <w:sz w:val="20"/>
                <w:szCs w:val="20"/>
              </w:rPr>
              <w:t>COFFEE BREAK</w:t>
            </w:r>
          </w:p>
          <w:p w:rsidR="000E67C2" w:rsidRDefault="000E67C2" w:rsidP="00E863C1">
            <w:pPr>
              <w:jc w:val="center"/>
              <w:rPr>
                <w:rFonts w:ascii="Soberana Sans" w:hAnsi="Soberana Sans"/>
                <w:b/>
                <w:sz w:val="20"/>
                <w:szCs w:val="20"/>
              </w:rPr>
            </w:pPr>
          </w:p>
          <w:p w:rsidR="000E67C2" w:rsidRDefault="000E67C2" w:rsidP="00E863C1">
            <w:pPr>
              <w:jc w:val="center"/>
              <w:rPr>
                <w:rFonts w:ascii="Soberana Sans" w:hAnsi="Soberana Sans"/>
                <w:b/>
                <w:sz w:val="20"/>
                <w:szCs w:val="20"/>
              </w:rPr>
            </w:pPr>
          </w:p>
          <w:p w:rsidR="000E67C2" w:rsidRPr="0028016E" w:rsidRDefault="000E67C2" w:rsidP="00E863C1">
            <w:pPr>
              <w:jc w:val="center"/>
              <w:rPr>
                <w:rFonts w:ascii="Soberana Sans" w:hAnsi="Soberana Sans"/>
                <w:b/>
                <w:sz w:val="20"/>
                <w:szCs w:val="20"/>
              </w:rPr>
            </w:pPr>
          </w:p>
        </w:tc>
      </w:tr>
      <w:tr w:rsidR="00E11502" w:rsidRPr="0028016E" w:rsidTr="00607748">
        <w:trPr>
          <w:trHeight w:val="278"/>
        </w:trPr>
        <w:tc>
          <w:tcPr>
            <w:tcW w:w="1271" w:type="dxa"/>
            <w:vMerge w:val="restart"/>
          </w:tcPr>
          <w:p w:rsidR="00E11502" w:rsidRDefault="00E11502" w:rsidP="00FB5E5C">
            <w:pPr>
              <w:jc w:val="center"/>
              <w:rPr>
                <w:rFonts w:ascii="Soberana Sans" w:hAnsi="Soberana Sans"/>
                <w:b/>
                <w:sz w:val="20"/>
                <w:szCs w:val="20"/>
                <w:lang w:val="es-MX"/>
              </w:rPr>
            </w:pPr>
            <w:r>
              <w:rPr>
                <w:rFonts w:ascii="Soberana Sans" w:hAnsi="Soberana Sans"/>
                <w:b/>
                <w:sz w:val="20"/>
                <w:szCs w:val="20"/>
                <w:lang w:val="es-MX"/>
              </w:rPr>
              <w:t>16:45 – 18:20</w:t>
            </w:r>
          </w:p>
          <w:p w:rsidR="00E11502" w:rsidRDefault="00E11502" w:rsidP="00FB5E5C">
            <w:pPr>
              <w:jc w:val="center"/>
              <w:rPr>
                <w:rFonts w:ascii="Soberana Sans" w:hAnsi="Soberana Sans"/>
                <w:b/>
                <w:sz w:val="20"/>
                <w:szCs w:val="20"/>
                <w:lang w:val="es-MX"/>
              </w:rPr>
            </w:pPr>
          </w:p>
          <w:p w:rsidR="00E11502" w:rsidRDefault="00E11502" w:rsidP="00FB5E5C">
            <w:pPr>
              <w:jc w:val="center"/>
              <w:rPr>
                <w:rFonts w:ascii="Soberana Sans" w:hAnsi="Soberana Sans"/>
                <w:b/>
                <w:sz w:val="20"/>
                <w:szCs w:val="20"/>
                <w:lang w:val="es-MX"/>
              </w:rPr>
            </w:pPr>
          </w:p>
          <w:p w:rsidR="00E11502" w:rsidRDefault="00E11502" w:rsidP="00FB5E5C">
            <w:pPr>
              <w:jc w:val="center"/>
              <w:rPr>
                <w:rFonts w:ascii="Soberana Sans" w:hAnsi="Soberana Sans"/>
                <w:b/>
                <w:sz w:val="20"/>
                <w:szCs w:val="20"/>
                <w:lang w:val="es-MX"/>
              </w:rPr>
            </w:pPr>
          </w:p>
          <w:p w:rsidR="00E11502" w:rsidRDefault="00E11502" w:rsidP="00FB5E5C">
            <w:pPr>
              <w:jc w:val="center"/>
              <w:rPr>
                <w:rFonts w:ascii="Soberana Sans" w:hAnsi="Soberana Sans"/>
                <w:b/>
                <w:sz w:val="20"/>
                <w:szCs w:val="20"/>
                <w:lang w:val="es-MX"/>
              </w:rPr>
            </w:pPr>
          </w:p>
          <w:p w:rsidR="00E11502" w:rsidRDefault="00E11502" w:rsidP="00FB5E5C">
            <w:pPr>
              <w:jc w:val="center"/>
              <w:rPr>
                <w:rFonts w:ascii="Soberana Sans" w:hAnsi="Soberana Sans"/>
                <w:b/>
                <w:sz w:val="20"/>
                <w:szCs w:val="20"/>
                <w:lang w:val="es-MX"/>
              </w:rPr>
            </w:pPr>
          </w:p>
          <w:p w:rsidR="00E11502" w:rsidRDefault="00E11502" w:rsidP="00FB5E5C">
            <w:pPr>
              <w:jc w:val="center"/>
              <w:rPr>
                <w:rFonts w:ascii="Soberana Sans" w:hAnsi="Soberana Sans"/>
                <w:b/>
                <w:sz w:val="20"/>
                <w:szCs w:val="20"/>
                <w:lang w:val="es-MX"/>
              </w:rPr>
            </w:pPr>
          </w:p>
          <w:p w:rsidR="00E11502" w:rsidRDefault="00E11502" w:rsidP="00FB5E5C">
            <w:pPr>
              <w:jc w:val="center"/>
              <w:rPr>
                <w:rFonts w:ascii="Soberana Sans" w:hAnsi="Soberana Sans"/>
                <w:b/>
                <w:sz w:val="20"/>
                <w:szCs w:val="20"/>
                <w:lang w:val="es-MX"/>
              </w:rPr>
            </w:pPr>
          </w:p>
          <w:p w:rsidR="00E11502" w:rsidRDefault="00E11502" w:rsidP="00FB5E5C">
            <w:pPr>
              <w:jc w:val="center"/>
              <w:rPr>
                <w:rFonts w:ascii="Soberana Sans" w:hAnsi="Soberana Sans"/>
                <w:b/>
                <w:sz w:val="20"/>
                <w:szCs w:val="20"/>
                <w:lang w:val="es-MX"/>
              </w:rPr>
            </w:pPr>
          </w:p>
          <w:p w:rsidR="00E11502" w:rsidRDefault="00E11502" w:rsidP="00FB5E5C">
            <w:pPr>
              <w:jc w:val="center"/>
              <w:rPr>
                <w:rFonts w:ascii="Soberana Sans" w:hAnsi="Soberana Sans"/>
                <w:b/>
                <w:sz w:val="20"/>
                <w:szCs w:val="20"/>
                <w:lang w:val="es-MX"/>
              </w:rPr>
            </w:pPr>
          </w:p>
          <w:p w:rsidR="00E11502" w:rsidRDefault="00E11502" w:rsidP="00FB5E5C">
            <w:pPr>
              <w:jc w:val="center"/>
              <w:rPr>
                <w:rFonts w:ascii="Soberana Sans" w:hAnsi="Soberana Sans"/>
                <w:b/>
                <w:sz w:val="20"/>
                <w:szCs w:val="20"/>
                <w:lang w:val="es-MX"/>
              </w:rPr>
            </w:pPr>
          </w:p>
          <w:p w:rsidR="00E11502" w:rsidRDefault="00E11502" w:rsidP="00FB5E5C">
            <w:pPr>
              <w:jc w:val="center"/>
              <w:rPr>
                <w:rFonts w:ascii="Soberana Sans" w:hAnsi="Soberana Sans"/>
                <w:b/>
                <w:sz w:val="20"/>
                <w:szCs w:val="20"/>
                <w:lang w:val="es-MX"/>
              </w:rPr>
            </w:pPr>
          </w:p>
          <w:p w:rsidR="00E11502" w:rsidRDefault="00E11502" w:rsidP="00FB5E5C">
            <w:pPr>
              <w:jc w:val="center"/>
              <w:rPr>
                <w:rFonts w:ascii="Soberana Sans" w:hAnsi="Soberana Sans"/>
                <w:b/>
                <w:sz w:val="20"/>
                <w:szCs w:val="20"/>
                <w:lang w:val="es-MX"/>
              </w:rPr>
            </w:pPr>
          </w:p>
          <w:p w:rsidR="00E11502" w:rsidRDefault="00E11502" w:rsidP="00FB5E5C">
            <w:pPr>
              <w:jc w:val="center"/>
              <w:rPr>
                <w:rFonts w:ascii="Soberana Sans" w:hAnsi="Soberana Sans"/>
                <w:b/>
                <w:sz w:val="20"/>
                <w:szCs w:val="20"/>
                <w:lang w:val="es-MX"/>
              </w:rPr>
            </w:pPr>
          </w:p>
          <w:p w:rsidR="00E11502" w:rsidRPr="0028016E" w:rsidRDefault="00E11502" w:rsidP="000E67C2">
            <w:pPr>
              <w:rPr>
                <w:rFonts w:ascii="Soberana Sans" w:hAnsi="Soberana Sans"/>
                <w:b/>
                <w:sz w:val="20"/>
                <w:szCs w:val="20"/>
                <w:lang w:val="es-MX"/>
              </w:rPr>
            </w:pPr>
            <w:r>
              <w:rPr>
                <w:rFonts w:ascii="Soberana Sans" w:hAnsi="Soberana Sans"/>
                <w:b/>
                <w:sz w:val="16"/>
                <w:szCs w:val="20"/>
                <w:lang w:val="es-MX"/>
              </w:rPr>
              <w:t>Duración total: 9</w:t>
            </w:r>
            <w:r w:rsidRPr="000E67C2">
              <w:rPr>
                <w:rFonts w:ascii="Soberana Sans" w:hAnsi="Soberana Sans"/>
                <w:b/>
                <w:sz w:val="16"/>
                <w:szCs w:val="20"/>
                <w:lang w:val="es-MX"/>
              </w:rPr>
              <w:t>5 min</w:t>
            </w:r>
          </w:p>
        </w:tc>
        <w:tc>
          <w:tcPr>
            <w:tcW w:w="3474" w:type="dxa"/>
            <w:vMerge w:val="restart"/>
          </w:tcPr>
          <w:p w:rsidR="00E11502" w:rsidRPr="0028016E" w:rsidRDefault="00E11502" w:rsidP="002D479D">
            <w:pPr>
              <w:rPr>
                <w:rFonts w:ascii="Soberana Sans" w:hAnsi="Soberana Sans"/>
                <w:b/>
                <w:sz w:val="20"/>
                <w:szCs w:val="20"/>
                <w:lang w:val="es-MX"/>
              </w:rPr>
            </w:pPr>
            <w:r w:rsidRPr="0028016E">
              <w:rPr>
                <w:rFonts w:ascii="Soberana Sans" w:hAnsi="Soberana Sans"/>
                <w:b/>
                <w:sz w:val="20"/>
                <w:szCs w:val="20"/>
                <w:lang w:val="es-MX"/>
              </w:rPr>
              <w:t xml:space="preserve">Sesión </w:t>
            </w:r>
            <w:r>
              <w:rPr>
                <w:rFonts w:ascii="Soberana Sans" w:hAnsi="Soberana Sans"/>
                <w:b/>
                <w:sz w:val="20"/>
                <w:szCs w:val="20"/>
                <w:lang w:val="es-MX"/>
              </w:rPr>
              <w:t>4</w:t>
            </w:r>
            <w:r w:rsidRPr="0028016E">
              <w:rPr>
                <w:rFonts w:ascii="Soberana Sans" w:hAnsi="Soberana Sans"/>
                <w:b/>
                <w:sz w:val="20"/>
                <w:szCs w:val="20"/>
                <w:lang w:val="es-MX"/>
              </w:rPr>
              <w:t xml:space="preserve"> – </w:t>
            </w:r>
            <w:r w:rsidR="00627075">
              <w:rPr>
                <w:rFonts w:ascii="Soberana Sans" w:hAnsi="Soberana Sans"/>
                <w:b/>
                <w:sz w:val="20"/>
                <w:szCs w:val="20"/>
                <w:lang w:val="es-MX"/>
              </w:rPr>
              <w:t>Envejecimiento de la población y sus consecuencias económicas</w:t>
            </w:r>
            <w:r w:rsidRPr="0028016E">
              <w:rPr>
                <w:rFonts w:ascii="Soberana Sans" w:hAnsi="Soberana Sans"/>
                <w:b/>
                <w:sz w:val="20"/>
                <w:szCs w:val="20"/>
                <w:lang w:val="es-MX"/>
              </w:rPr>
              <w:t xml:space="preserve"> </w:t>
            </w:r>
          </w:p>
          <w:p w:rsidR="00E11502" w:rsidRPr="0028016E" w:rsidRDefault="00E11502" w:rsidP="002D479D">
            <w:pPr>
              <w:rPr>
                <w:rFonts w:ascii="Soberana Sans" w:hAnsi="Soberana Sans"/>
                <w:b/>
                <w:sz w:val="20"/>
                <w:szCs w:val="20"/>
                <w:lang w:val="es-MX"/>
              </w:rPr>
            </w:pPr>
          </w:p>
          <w:p w:rsidR="00E11502" w:rsidRPr="0028016E" w:rsidRDefault="00E11502" w:rsidP="00FB5E5C">
            <w:pPr>
              <w:rPr>
                <w:rFonts w:ascii="Soberana Sans" w:hAnsi="Soberana Sans"/>
                <w:b/>
                <w:sz w:val="20"/>
                <w:szCs w:val="20"/>
              </w:rPr>
            </w:pPr>
            <w:r>
              <w:rPr>
                <w:rFonts w:ascii="Soberana Sans" w:hAnsi="Soberana Sans"/>
                <w:b/>
                <w:i/>
                <w:sz w:val="20"/>
                <w:szCs w:val="20"/>
              </w:rPr>
              <w:t>Session 4</w:t>
            </w:r>
            <w:r w:rsidRPr="0028016E">
              <w:rPr>
                <w:rFonts w:ascii="Soberana Sans" w:hAnsi="Soberana Sans"/>
                <w:b/>
                <w:i/>
                <w:sz w:val="20"/>
                <w:szCs w:val="20"/>
              </w:rPr>
              <w:t xml:space="preserve">: </w:t>
            </w:r>
            <w:r w:rsidRPr="0028016E">
              <w:rPr>
                <w:rFonts w:ascii="Soberana Sans" w:hAnsi="Soberana Sans"/>
                <w:b/>
                <w:sz w:val="20"/>
                <w:szCs w:val="20"/>
              </w:rPr>
              <w:t>Population Aging and its Economic Consequences</w:t>
            </w:r>
          </w:p>
          <w:p w:rsidR="00E11502" w:rsidRPr="0028016E" w:rsidRDefault="00E11502" w:rsidP="002D479D">
            <w:pPr>
              <w:rPr>
                <w:rFonts w:ascii="Soberana Sans" w:hAnsi="Soberana Sans"/>
                <w:b/>
                <w:sz w:val="20"/>
                <w:szCs w:val="20"/>
              </w:rPr>
            </w:pPr>
          </w:p>
        </w:tc>
        <w:tc>
          <w:tcPr>
            <w:tcW w:w="8251" w:type="dxa"/>
            <w:gridSpan w:val="2"/>
            <w:shd w:val="clear" w:color="auto" w:fill="808080" w:themeFill="background1" w:themeFillShade="80"/>
          </w:tcPr>
          <w:p w:rsidR="00E11502" w:rsidRPr="0028016E" w:rsidRDefault="00E11502">
            <w:pPr>
              <w:rPr>
                <w:rFonts w:ascii="Soberana Sans" w:hAnsi="Soberana Sans"/>
                <w:sz w:val="20"/>
                <w:szCs w:val="20"/>
                <w:lang w:val="es-MX"/>
              </w:rPr>
            </w:pPr>
            <w:r w:rsidRPr="0028016E">
              <w:rPr>
                <w:rFonts w:ascii="Soberana Sans" w:hAnsi="Soberana Sans"/>
                <w:b/>
                <w:color w:val="FFFFFF" w:themeColor="background1"/>
                <w:sz w:val="20"/>
                <w:szCs w:val="20"/>
                <w:lang w:val="es-MX"/>
              </w:rPr>
              <w:t>MODERADOR/</w:t>
            </w:r>
            <w:r w:rsidRPr="0028016E">
              <w:rPr>
                <w:rFonts w:ascii="Soberana Sans" w:hAnsi="Soberana Sans"/>
                <w:b/>
                <w:i/>
                <w:color w:val="FFFFFF" w:themeColor="background1"/>
                <w:sz w:val="20"/>
                <w:szCs w:val="20"/>
                <w:lang w:val="es-MX"/>
              </w:rPr>
              <w:t>MODERATOR</w:t>
            </w:r>
            <w:r w:rsidRPr="0028016E">
              <w:rPr>
                <w:rFonts w:ascii="Soberana Sans" w:hAnsi="Soberana Sans"/>
                <w:color w:val="FFFFFF" w:themeColor="background1"/>
                <w:sz w:val="20"/>
                <w:szCs w:val="20"/>
                <w:lang w:val="es-MX"/>
              </w:rPr>
              <w:t>:</w:t>
            </w:r>
          </w:p>
        </w:tc>
      </w:tr>
      <w:tr w:rsidR="00E11502" w:rsidRPr="0028016E" w:rsidTr="00FB5E5C">
        <w:trPr>
          <w:trHeight w:val="432"/>
        </w:trPr>
        <w:tc>
          <w:tcPr>
            <w:tcW w:w="1271" w:type="dxa"/>
            <w:vMerge/>
          </w:tcPr>
          <w:p w:rsidR="00E11502" w:rsidRPr="0028016E" w:rsidRDefault="00E11502" w:rsidP="00833AA2">
            <w:pPr>
              <w:jc w:val="center"/>
              <w:rPr>
                <w:rFonts w:ascii="Soberana Sans" w:hAnsi="Soberana Sans"/>
                <w:b/>
                <w:sz w:val="20"/>
                <w:szCs w:val="20"/>
                <w:lang w:val="es-MX"/>
              </w:rPr>
            </w:pPr>
          </w:p>
        </w:tc>
        <w:tc>
          <w:tcPr>
            <w:tcW w:w="3474" w:type="dxa"/>
            <w:vMerge/>
          </w:tcPr>
          <w:p w:rsidR="00E11502" w:rsidRPr="0028016E" w:rsidRDefault="00E11502" w:rsidP="002D479D">
            <w:pPr>
              <w:rPr>
                <w:rFonts w:ascii="Soberana Sans" w:hAnsi="Soberana Sans"/>
                <w:b/>
                <w:i/>
                <w:sz w:val="20"/>
                <w:szCs w:val="20"/>
                <w:lang w:val="es-MX"/>
              </w:rPr>
            </w:pPr>
          </w:p>
        </w:tc>
        <w:tc>
          <w:tcPr>
            <w:tcW w:w="8251" w:type="dxa"/>
            <w:gridSpan w:val="2"/>
          </w:tcPr>
          <w:p w:rsidR="004C2A5D" w:rsidRPr="00627075" w:rsidRDefault="004C2A5D">
            <w:pPr>
              <w:rPr>
                <w:lang w:val="es-MX"/>
              </w:rPr>
            </w:pPr>
            <w:proofErr w:type="spellStart"/>
            <w:r w:rsidRPr="00627075">
              <w:rPr>
                <w:lang w:val="es-MX"/>
              </w:rPr>
              <w:t>Conception</w:t>
            </w:r>
            <w:proofErr w:type="spellEnd"/>
            <w:r w:rsidRPr="00627075">
              <w:rPr>
                <w:lang w:val="es-MX"/>
              </w:rPr>
              <w:t xml:space="preserve"> </w:t>
            </w:r>
            <w:proofErr w:type="spellStart"/>
            <w:r w:rsidRPr="00627075">
              <w:rPr>
                <w:lang w:val="es-MX"/>
              </w:rPr>
              <w:t>Patxot</w:t>
            </w:r>
            <w:proofErr w:type="spellEnd"/>
          </w:p>
          <w:p w:rsidR="004C2A5D" w:rsidRPr="004C2A5D" w:rsidRDefault="004C2A5D">
            <w:pPr>
              <w:rPr>
                <w:lang w:val="es-MX"/>
              </w:rPr>
            </w:pPr>
            <w:r w:rsidRPr="004C2A5D">
              <w:rPr>
                <w:lang w:val="es-MX"/>
              </w:rPr>
              <w:t>Profesora de Economía</w:t>
            </w:r>
            <w:r>
              <w:rPr>
                <w:lang w:val="es-MX"/>
              </w:rPr>
              <w:t xml:space="preserve"> de la Universidad de Barcelona</w:t>
            </w:r>
          </w:p>
          <w:p w:rsidR="00E11502" w:rsidRPr="0028016E" w:rsidRDefault="004C2A5D">
            <w:pPr>
              <w:rPr>
                <w:rFonts w:ascii="Soberana Sans" w:hAnsi="Soberana Sans"/>
                <w:sz w:val="20"/>
                <w:szCs w:val="20"/>
              </w:rPr>
            </w:pPr>
            <w:r w:rsidRPr="004C2A5D">
              <w:rPr>
                <w:i/>
              </w:rPr>
              <w:t>Professor of Economics at the University of Barcelona</w:t>
            </w:r>
            <w:r w:rsidRPr="000E67C2">
              <w:rPr>
                <w:rFonts w:ascii="Soberana Sans" w:hAnsi="Soberana Sans"/>
                <w:b/>
                <w:sz w:val="20"/>
                <w:szCs w:val="20"/>
              </w:rPr>
              <w:t xml:space="preserve"> </w:t>
            </w:r>
            <w:r w:rsidR="00E11502" w:rsidRPr="000E67C2">
              <w:rPr>
                <w:rFonts w:ascii="Soberana Sans" w:hAnsi="Soberana Sans"/>
                <w:b/>
                <w:sz w:val="20"/>
                <w:szCs w:val="20"/>
              </w:rPr>
              <w:t>(5 min)</w:t>
            </w:r>
            <w:r w:rsidR="00E11502">
              <w:rPr>
                <w:rFonts w:ascii="Soberana Sans" w:hAnsi="Soberana Sans"/>
                <w:i/>
                <w:sz w:val="20"/>
                <w:szCs w:val="20"/>
              </w:rPr>
              <w:t xml:space="preserve"> </w:t>
            </w:r>
          </w:p>
        </w:tc>
      </w:tr>
      <w:tr w:rsidR="00E11502" w:rsidRPr="0028016E" w:rsidTr="00FB5E5C">
        <w:trPr>
          <w:trHeight w:val="315"/>
        </w:trPr>
        <w:tc>
          <w:tcPr>
            <w:tcW w:w="1271" w:type="dxa"/>
            <w:vMerge/>
          </w:tcPr>
          <w:p w:rsidR="00E11502" w:rsidRPr="00DC5FAB" w:rsidRDefault="00E11502" w:rsidP="00833AA2">
            <w:pPr>
              <w:jc w:val="center"/>
              <w:rPr>
                <w:rFonts w:ascii="Soberana Sans" w:hAnsi="Soberana Sans"/>
                <w:b/>
                <w:sz w:val="20"/>
                <w:szCs w:val="20"/>
              </w:rPr>
            </w:pPr>
          </w:p>
        </w:tc>
        <w:tc>
          <w:tcPr>
            <w:tcW w:w="3474" w:type="dxa"/>
            <w:vMerge/>
          </w:tcPr>
          <w:p w:rsidR="00E11502" w:rsidRPr="00DC5FAB" w:rsidRDefault="00E11502" w:rsidP="002D479D">
            <w:pPr>
              <w:rPr>
                <w:rFonts w:ascii="Soberana Sans" w:hAnsi="Soberana Sans"/>
                <w:b/>
                <w:i/>
                <w:sz w:val="20"/>
                <w:szCs w:val="20"/>
              </w:rPr>
            </w:pPr>
          </w:p>
        </w:tc>
        <w:tc>
          <w:tcPr>
            <w:tcW w:w="8251" w:type="dxa"/>
            <w:gridSpan w:val="2"/>
            <w:shd w:val="clear" w:color="auto" w:fill="808080" w:themeFill="background1" w:themeFillShade="80"/>
          </w:tcPr>
          <w:p w:rsidR="00E11502" w:rsidRPr="0028016E" w:rsidRDefault="00E11502">
            <w:pPr>
              <w:rPr>
                <w:rFonts w:ascii="Soberana Sans" w:hAnsi="Soberana Sans"/>
                <w:color w:val="FFFFFF" w:themeColor="background1"/>
                <w:sz w:val="20"/>
                <w:szCs w:val="20"/>
              </w:rPr>
            </w:pPr>
            <w:r w:rsidRPr="0028016E">
              <w:rPr>
                <w:rFonts w:ascii="Soberana Sans" w:hAnsi="Soberana Sans"/>
                <w:b/>
                <w:color w:val="FFFFFF" w:themeColor="background1"/>
                <w:sz w:val="20"/>
                <w:szCs w:val="20"/>
              </w:rPr>
              <w:t>PANELISTAS/</w:t>
            </w:r>
            <w:r w:rsidRPr="0028016E">
              <w:rPr>
                <w:rFonts w:ascii="Soberana Sans" w:hAnsi="Soberana Sans"/>
                <w:b/>
                <w:i/>
                <w:color w:val="FFFFFF" w:themeColor="background1"/>
                <w:sz w:val="20"/>
                <w:szCs w:val="20"/>
              </w:rPr>
              <w:t xml:space="preserve"> PANELISTS</w:t>
            </w:r>
          </w:p>
        </w:tc>
      </w:tr>
      <w:tr w:rsidR="00E11502" w:rsidRPr="0028016E" w:rsidTr="00331A0C">
        <w:trPr>
          <w:trHeight w:val="820"/>
        </w:trPr>
        <w:tc>
          <w:tcPr>
            <w:tcW w:w="1271" w:type="dxa"/>
            <w:vMerge/>
          </w:tcPr>
          <w:p w:rsidR="00E11502" w:rsidRPr="0028016E" w:rsidRDefault="00E11502" w:rsidP="00833AA2">
            <w:pPr>
              <w:jc w:val="center"/>
              <w:rPr>
                <w:rFonts w:ascii="Soberana Sans" w:hAnsi="Soberana Sans"/>
                <w:b/>
                <w:sz w:val="20"/>
                <w:szCs w:val="20"/>
                <w:lang w:val="es-MX"/>
              </w:rPr>
            </w:pPr>
          </w:p>
        </w:tc>
        <w:tc>
          <w:tcPr>
            <w:tcW w:w="3474" w:type="dxa"/>
            <w:vMerge/>
          </w:tcPr>
          <w:p w:rsidR="00E11502" w:rsidRPr="0028016E" w:rsidRDefault="00E11502" w:rsidP="002D479D">
            <w:pPr>
              <w:rPr>
                <w:rFonts w:ascii="Soberana Sans" w:hAnsi="Soberana Sans"/>
                <w:b/>
                <w:i/>
                <w:sz w:val="20"/>
                <w:szCs w:val="20"/>
                <w:lang w:val="es-MX"/>
              </w:rPr>
            </w:pPr>
          </w:p>
        </w:tc>
        <w:tc>
          <w:tcPr>
            <w:tcW w:w="3413" w:type="dxa"/>
          </w:tcPr>
          <w:p w:rsidR="00E11502" w:rsidRPr="00833ED7" w:rsidRDefault="00E11502" w:rsidP="00A86A20">
            <w:pPr>
              <w:rPr>
                <w:rFonts w:ascii="Soberana Sans" w:hAnsi="Soberana Sans"/>
                <w:lang w:val="es-MX"/>
              </w:rPr>
            </w:pPr>
            <w:proofErr w:type="spellStart"/>
            <w:r w:rsidRPr="00833ED7">
              <w:rPr>
                <w:rFonts w:ascii="Soberana Sans" w:hAnsi="Soberana Sans"/>
                <w:lang w:val="es-MX"/>
              </w:rPr>
              <w:t>Blackrock</w:t>
            </w:r>
            <w:proofErr w:type="spellEnd"/>
          </w:p>
          <w:p w:rsidR="00E11502" w:rsidRPr="00833ED7" w:rsidRDefault="00E11502" w:rsidP="00A86A20">
            <w:pPr>
              <w:rPr>
                <w:rFonts w:ascii="Soberana Sans" w:hAnsi="Soberana Sans"/>
                <w:lang w:val="es-MX"/>
              </w:rPr>
            </w:pPr>
          </w:p>
        </w:tc>
        <w:tc>
          <w:tcPr>
            <w:tcW w:w="4838" w:type="dxa"/>
          </w:tcPr>
          <w:p w:rsidR="00E11502" w:rsidRPr="00833ED7" w:rsidRDefault="00E11502" w:rsidP="00A86A20">
            <w:pPr>
              <w:rPr>
                <w:rFonts w:ascii="Soberana Sans" w:hAnsi="Soberana Sans"/>
                <w:lang w:val="es-MX"/>
              </w:rPr>
            </w:pPr>
            <w:r w:rsidRPr="00833ED7">
              <w:rPr>
                <w:rFonts w:ascii="Soberana Sans" w:hAnsi="Soberana Sans"/>
                <w:lang w:val="es-MX"/>
              </w:rPr>
              <w:t>La Importancia del enfoque del ciclo de vida y las dinámicas demográficas</w:t>
            </w:r>
          </w:p>
          <w:p w:rsidR="00E11502" w:rsidRPr="00833ED7" w:rsidRDefault="00E11502" w:rsidP="00A86A20">
            <w:pPr>
              <w:rPr>
                <w:rFonts w:ascii="Soberana Sans" w:hAnsi="Soberana Sans"/>
                <w:lang w:val="es-MX"/>
              </w:rPr>
            </w:pPr>
          </w:p>
          <w:p w:rsidR="00E11502" w:rsidRPr="00833ED7" w:rsidRDefault="00E11502" w:rsidP="00A86A20">
            <w:pPr>
              <w:rPr>
                <w:rFonts w:ascii="Soberana Sans" w:hAnsi="Soberana Sans"/>
                <w:i/>
              </w:rPr>
            </w:pPr>
            <w:r w:rsidRPr="00833ED7">
              <w:rPr>
                <w:rFonts w:ascii="Soberana Sans" w:hAnsi="Soberana Sans"/>
                <w:i/>
              </w:rPr>
              <w:t xml:space="preserve">The importance of the life cycle approach and the demographic dynamics </w:t>
            </w:r>
            <w:r w:rsidRPr="000E67C2">
              <w:rPr>
                <w:rFonts w:ascii="Soberana Sans" w:hAnsi="Soberana Sans"/>
                <w:b/>
              </w:rPr>
              <w:t>(15 min)</w:t>
            </w:r>
          </w:p>
          <w:p w:rsidR="00E11502" w:rsidRPr="00833ED7" w:rsidRDefault="00E11502" w:rsidP="00A86A20">
            <w:pPr>
              <w:rPr>
                <w:rFonts w:ascii="Soberana Sans" w:hAnsi="Soberana Sans"/>
              </w:rPr>
            </w:pPr>
          </w:p>
        </w:tc>
      </w:tr>
      <w:tr w:rsidR="00E11502" w:rsidRPr="0028016E" w:rsidTr="00C73439">
        <w:trPr>
          <w:trHeight w:val="820"/>
        </w:trPr>
        <w:tc>
          <w:tcPr>
            <w:tcW w:w="1271" w:type="dxa"/>
            <w:vMerge/>
          </w:tcPr>
          <w:p w:rsidR="00E11502" w:rsidRPr="0028016E" w:rsidRDefault="00E11502" w:rsidP="00833AA2">
            <w:pPr>
              <w:jc w:val="center"/>
              <w:rPr>
                <w:rFonts w:ascii="Soberana Sans" w:hAnsi="Soberana Sans"/>
                <w:b/>
                <w:sz w:val="20"/>
                <w:szCs w:val="20"/>
              </w:rPr>
            </w:pPr>
          </w:p>
        </w:tc>
        <w:tc>
          <w:tcPr>
            <w:tcW w:w="3474" w:type="dxa"/>
            <w:vMerge/>
          </w:tcPr>
          <w:p w:rsidR="00E11502" w:rsidRPr="0028016E" w:rsidRDefault="00E11502" w:rsidP="002D479D">
            <w:pPr>
              <w:rPr>
                <w:rFonts w:ascii="Soberana Sans" w:hAnsi="Soberana Sans"/>
                <w:b/>
                <w:sz w:val="20"/>
                <w:szCs w:val="20"/>
              </w:rPr>
            </w:pPr>
          </w:p>
        </w:tc>
        <w:tc>
          <w:tcPr>
            <w:tcW w:w="3413" w:type="dxa"/>
          </w:tcPr>
          <w:p w:rsidR="00E11502" w:rsidRPr="00DC5FAB" w:rsidRDefault="00E11502" w:rsidP="00A86A20">
            <w:pPr>
              <w:rPr>
                <w:rFonts w:ascii="Soberana Sans" w:hAnsi="Soberana Sans"/>
                <w:sz w:val="20"/>
                <w:szCs w:val="20"/>
                <w:lang w:val="es-MX"/>
              </w:rPr>
            </w:pPr>
            <w:proofErr w:type="spellStart"/>
            <w:r w:rsidRPr="00DC5FAB">
              <w:rPr>
                <w:rFonts w:ascii="Soberana Sans" w:hAnsi="Soberana Sans"/>
                <w:sz w:val="20"/>
                <w:szCs w:val="20"/>
                <w:lang w:val="es-MX"/>
              </w:rPr>
              <w:t>Cassio</w:t>
            </w:r>
            <w:proofErr w:type="spellEnd"/>
            <w:r w:rsidRPr="00DC5FAB">
              <w:rPr>
                <w:rFonts w:ascii="Soberana Sans" w:hAnsi="Soberana Sans"/>
                <w:sz w:val="20"/>
                <w:szCs w:val="20"/>
                <w:lang w:val="es-MX"/>
              </w:rPr>
              <w:t xml:space="preserve"> Turra</w:t>
            </w:r>
          </w:p>
          <w:p w:rsidR="00E11502" w:rsidRPr="0028016E" w:rsidRDefault="00E11502" w:rsidP="00A86A20">
            <w:pPr>
              <w:rPr>
                <w:rFonts w:ascii="Soberana Sans" w:hAnsi="Soberana Sans"/>
                <w:sz w:val="20"/>
                <w:szCs w:val="20"/>
                <w:lang w:val="es-MX"/>
              </w:rPr>
            </w:pPr>
            <w:proofErr w:type="spellStart"/>
            <w:r w:rsidRPr="0028016E">
              <w:rPr>
                <w:rFonts w:ascii="Soberana Sans" w:hAnsi="Soberana Sans"/>
                <w:sz w:val="20"/>
                <w:szCs w:val="20"/>
                <w:lang w:val="es-MX"/>
              </w:rPr>
              <w:t>Universidade</w:t>
            </w:r>
            <w:proofErr w:type="spellEnd"/>
            <w:r w:rsidRPr="0028016E">
              <w:rPr>
                <w:rFonts w:ascii="Soberana Sans" w:hAnsi="Soberana Sans"/>
                <w:sz w:val="20"/>
                <w:szCs w:val="20"/>
                <w:lang w:val="es-MX"/>
              </w:rPr>
              <w:t xml:space="preserve"> Federal de Minas Gerais</w:t>
            </w:r>
          </w:p>
        </w:tc>
        <w:tc>
          <w:tcPr>
            <w:tcW w:w="4838" w:type="dxa"/>
          </w:tcPr>
          <w:p w:rsidR="00E11502" w:rsidRPr="0028016E" w:rsidRDefault="00E11502" w:rsidP="00A86A20">
            <w:pPr>
              <w:rPr>
                <w:rFonts w:ascii="Soberana Sans" w:hAnsi="Soberana Sans"/>
                <w:sz w:val="20"/>
                <w:szCs w:val="20"/>
                <w:lang w:val="es-MX"/>
              </w:rPr>
            </w:pPr>
            <w:r w:rsidRPr="0028016E">
              <w:rPr>
                <w:rFonts w:ascii="Soberana Sans" w:hAnsi="Soberana Sans"/>
                <w:sz w:val="20"/>
                <w:szCs w:val="20"/>
                <w:lang w:val="es-MX"/>
              </w:rPr>
              <w:t>Envejecimiento de la población y sus consecuencias económicas en América Latina</w:t>
            </w:r>
          </w:p>
          <w:p w:rsidR="00E11502" w:rsidRPr="0028016E" w:rsidRDefault="00E11502" w:rsidP="00A86A20">
            <w:pPr>
              <w:rPr>
                <w:rFonts w:ascii="Soberana Sans" w:hAnsi="Soberana Sans"/>
                <w:sz w:val="20"/>
                <w:szCs w:val="20"/>
                <w:lang w:val="es-MX"/>
              </w:rPr>
            </w:pPr>
          </w:p>
          <w:p w:rsidR="00E11502" w:rsidRPr="00DC5FAB" w:rsidRDefault="00E11502" w:rsidP="00A86A20">
            <w:pPr>
              <w:rPr>
                <w:rFonts w:ascii="Soberana Sans" w:hAnsi="Soberana Sans"/>
                <w:i/>
                <w:sz w:val="20"/>
                <w:szCs w:val="20"/>
              </w:rPr>
            </w:pPr>
            <w:r w:rsidRPr="00DC5FAB">
              <w:rPr>
                <w:rFonts w:ascii="Soberana Sans" w:hAnsi="Soberana Sans"/>
                <w:i/>
                <w:sz w:val="20"/>
                <w:szCs w:val="20"/>
              </w:rPr>
              <w:t xml:space="preserve">Population aging and its economic consequences in Latin America </w:t>
            </w:r>
            <w:r w:rsidRPr="000E67C2">
              <w:rPr>
                <w:rFonts w:ascii="Soberana Sans" w:hAnsi="Soberana Sans"/>
                <w:b/>
              </w:rPr>
              <w:t>(15 min)</w:t>
            </w:r>
          </w:p>
        </w:tc>
      </w:tr>
      <w:tr w:rsidR="00E11502" w:rsidRPr="0028016E" w:rsidTr="00C73439">
        <w:trPr>
          <w:trHeight w:val="820"/>
        </w:trPr>
        <w:tc>
          <w:tcPr>
            <w:tcW w:w="1271" w:type="dxa"/>
            <w:vMerge/>
          </w:tcPr>
          <w:p w:rsidR="00E11502" w:rsidRPr="0028016E" w:rsidRDefault="00E11502" w:rsidP="00833AA2">
            <w:pPr>
              <w:jc w:val="center"/>
              <w:rPr>
                <w:rFonts w:ascii="Soberana Sans" w:hAnsi="Soberana Sans"/>
                <w:b/>
                <w:sz w:val="20"/>
                <w:szCs w:val="20"/>
              </w:rPr>
            </w:pPr>
          </w:p>
        </w:tc>
        <w:tc>
          <w:tcPr>
            <w:tcW w:w="3474" w:type="dxa"/>
            <w:vMerge/>
          </w:tcPr>
          <w:p w:rsidR="00E11502" w:rsidRPr="0028016E" w:rsidRDefault="00E11502" w:rsidP="002D479D">
            <w:pPr>
              <w:rPr>
                <w:rFonts w:ascii="Soberana Sans" w:hAnsi="Soberana Sans"/>
                <w:b/>
                <w:sz w:val="20"/>
                <w:szCs w:val="20"/>
              </w:rPr>
            </w:pPr>
          </w:p>
        </w:tc>
        <w:tc>
          <w:tcPr>
            <w:tcW w:w="3413" w:type="dxa"/>
          </w:tcPr>
          <w:p w:rsidR="00E11502" w:rsidRDefault="00E11502" w:rsidP="00A86A20">
            <w:pPr>
              <w:rPr>
                <w:rFonts w:ascii="Soberana Sans" w:hAnsi="Soberana Sans"/>
                <w:sz w:val="20"/>
                <w:szCs w:val="20"/>
              </w:rPr>
            </w:pPr>
            <w:r>
              <w:rPr>
                <w:rFonts w:ascii="Soberana Sans" w:hAnsi="Soberana Sans"/>
                <w:sz w:val="20"/>
                <w:szCs w:val="20"/>
              </w:rPr>
              <w:t xml:space="preserve">Tanja </w:t>
            </w:r>
            <w:proofErr w:type="spellStart"/>
            <w:r>
              <w:rPr>
                <w:rFonts w:ascii="Soberana Sans" w:hAnsi="Soberana Sans"/>
                <w:sz w:val="20"/>
                <w:szCs w:val="20"/>
              </w:rPr>
              <w:t>Istenic</w:t>
            </w:r>
            <w:proofErr w:type="spellEnd"/>
          </w:p>
          <w:p w:rsidR="00E11502" w:rsidRPr="0028016E" w:rsidRDefault="00E11502" w:rsidP="00A86A20">
            <w:pPr>
              <w:rPr>
                <w:rFonts w:ascii="Soberana Sans" w:hAnsi="Soberana Sans"/>
                <w:i/>
                <w:sz w:val="20"/>
                <w:szCs w:val="20"/>
              </w:rPr>
            </w:pPr>
            <w:r>
              <w:rPr>
                <w:rFonts w:ascii="Soberana Sans" w:hAnsi="Soberana Sans"/>
                <w:sz w:val="20"/>
                <w:szCs w:val="20"/>
              </w:rPr>
              <w:t>University of Ljubljana</w:t>
            </w:r>
          </w:p>
        </w:tc>
        <w:tc>
          <w:tcPr>
            <w:tcW w:w="4838" w:type="dxa"/>
          </w:tcPr>
          <w:p w:rsidR="00E11502" w:rsidRPr="0028016E" w:rsidRDefault="00E11502" w:rsidP="00A86A20">
            <w:pPr>
              <w:rPr>
                <w:rFonts w:ascii="Soberana Sans" w:hAnsi="Soberana Sans"/>
                <w:sz w:val="20"/>
                <w:szCs w:val="20"/>
                <w:lang w:val="es-MX"/>
              </w:rPr>
            </w:pPr>
            <w:r w:rsidRPr="0028016E">
              <w:rPr>
                <w:rFonts w:ascii="Soberana Sans" w:hAnsi="Soberana Sans"/>
                <w:sz w:val="20"/>
                <w:szCs w:val="20"/>
                <w:lang w:val="es-MX"/>
              </w:rPr>
              <w:t>Envejecimiento de la población y sus consecuencias económicas en Europa</w:t>
            </w:r>
          </w:p>
          <w:p w:rsidR="00E11502" w:rsidRPr="0028016E" w:rsidRDefault="00E11502" w:rsidP="00A86A20">
            <w:pPr>
              <w:rPr>
                <w:rFonts w:ascii="Soberana Sans" w:hAnsi="Soberana Sans"/>
                <w:sz w:val="20"/>
                <w:szCs w:val="20"/>
                <w:lang w:val="es-MX"/>
              </w:rPr>
            </w:pPr>
          </w:p>
          <w:p w:rsidR="00E11502" w:rsidRPr="00DC5FAB" w:rsidRDefault="00E11502" w:rsidP="00A86A20">
            <w:pPr>
              <w:rPr>
                <w:rFonts w:ascii="Soberana Sans" w:hAnsi="Soberana Sans"/>
                <w:i/>
                <w:sz w:val="20"/>
                <w:szCs w:val="20"/>
              </w:rPr>
            </w:pPr>
            <w:r w:rsidRPr="00DC5FAB">
              <w:rPr>
                <w:rFonts w:ascii="Soberana Sans" w:hAnsi="Soberana Sans"/>
                <w:i/>
                <w:sz w:val="20"/>
                <w:szCs w:val="20"/>
              </w:rPr>
              <w:t xml:space="preserve">Population aging and its economic consequences in </w:t>
            </w:r>
            <w:r w:rsidRPr="00DC5FAB">
              <w:rPr>
                <w:rFonts w:ascii="Soberana Sans" w:hAnsi="Soberana Sans"/>
                <w:i/>
                <w:sz w:val="20"/>
                <w:szCs w:val="20"/>
              </w:rPr>
              <w:lastRenderedPageBreak/>
              <w:t>Europe</w:t>
            </w:r>
            <w:r>
              <w:rPr>
                <w:rFonts w:ascii="Soberana Sans" w:hAnsi="Soberana Sans"/>
                <w:i/>
                <w:sz w:val="20"/>
                <w:szCs w:val="20"/>
              </w:rPr>
              <w:t xml:space="preserve"> </w:t>
            </w:r>
            <w:r w:rsidRPr="000E67C2">
              <w:rPr>
                <w:rFonts w:ascii="Soberana Sans" w:hAnsi="Soberana Sans"/>
                <w:b/>
              </w:rPr>
              <w:t>(15 min)</w:t>
            </w:r>
          </w:p>
        </w:tc>
      </w:tr>
      <w:tr w:rsidR="00E11502" w:rsidRPr="0028016E" w:rsidTr="00C73439">
        <w:trPr>
          <w:trHeight w:val="820"/>
        </w:trPr>
        <w:tc>
          <w:tcPr>
            <w:tcW w:w="1271" w:type="dxa"/>
            <w:vMerge/>
          </w:tcPr>
          <w:p w:rsidR="00E11502" w:rsidRPr="0028016E" w:rsidRDefault="00E11502" w:rsidP="00833AA2">
            <w:pPr>
              <w:jc w:val="center"/>
              <w:rPr>
                <w:rFonts w:ascii="Soberana Sans" w:hAnsi="Soberana Sans"/>
                <w:b/>
                <w:sz w:val="20"/>
                <w:szCs w:val="20"/>
              </w:rPr>
            </w:pPr>
          </w:p>
        </w:tc>
        <w:tc>
          <w:tcPr>
            <w:tcW w:w="3474" w:type="dxa"/>
            <w:vMerge/>
          </w:tcPr>
          <w:p w:rsidR="00E11502" w:rsidRPr="0028016E" w:rsidRDefault="00E11502" w:rsidP="002D479D">
            <w:pPr>
              <w:rPr>
                <w:rFonts w:ascii="Soberana Sans" w:hAnsi="Soberana Sans"/>
                <w:b/>
                <w:sz w:val="20"/>
                <w:szCs w:val="20"/>
              </w:rPr>
            </w:pPr>
          </w:p>
        </w:tc>
        <w:tc>
          <w:tcPr>
            <w:tcW w:w="3413" w:type="dxa"/>
          </w:tcPr>
          <w:p w:rsidR="00E11502" w:rsidRDefault="00E11502" w:rsidP="00A86A20">
            <w:pPr>
              <w:rPr>
                <w:rFonts w:ascii="Soberana Sans" w:hAnsi="Soberana Sans"/>
                <w:sz w:val="20"/>
                <w:szCs w:val="20"/>
              </w:rPr>
            </w:pPr>
            <w:proofErr w:type="spellStart"/>
            <w:r>
              <w:rPr>
                <w:rFonts w:ascii="Soberana Sans" w:hAnsi="Soberana Sans"/>
                <w:sz w:val="20"/>
                <w:szCs w:val="20"/>
              </w:rPr>
              <w:t>Bazlul</w:t>
            </w:r>
            <w:proofErr w:type="spellEnd"/>
            <w:r>
              <w:rPr>
                <w:rFonts w:ascii="Soberana Sans" w:hAnsi="Soberana Sans"/>
                <w:sz w:val="20"/>
                <w:szCs w:val="20"/>
              </w:rPr>
              <w:t xml:space="preserve"> H. </w:t>
            </w:r>
            <w:proofErr w:type="spellStart"/>
            <w:r>
              <w:rPr>
                <w:rFonts w:ascii="Soberana Sans" w:hAnsi="Soberana Sans"/>
                <w:sz w:val="20"/>
                <w:szCs w:val="20"/>
              </w:rPr>
              <w:t>Khondker</w:t>
            </w:r>
            <w:proofErr w:type="spellEnd"/>
          </w:p>
          <w:p w:rsidR="00E11502" w:rsidRPr="0028016E" w:rsidRDefault="00E11502" w:rsidP="00A86A20">
            <w:pPr>
              <w:rPr>
                <w:rFonts w:ascii="Soberana Sans" w:hAnsi="Soberana Sans"/>
                <w:sz w:val="20"/>
                <w:szCs w:val="20"/>
              </w:rPr>
            </w:pPr>
            <w:r>
              <w:rPr>
                <w:rFonts w:ascii="Soberana Sans" w:hAnsi="Soberana Sans"/>
                <w:sz w:val="20"/>
                <w:szCs w:val="20"/>
              </w:rPr>
              <w:t>International Growth Center</w:t>
            </w:r>
          </w:p>
        </w:tc>
        <w:tc>
          <w:tcPr>
            <w:tcW w:w="4838" w:type="dxa"/>
          </w:tcPr>
          <w:p w:rsidR="00E11502" w:rsidRPr="0028016E" w:rsidRDefault="00E11502" w:rsidP="00A86A20">
            <w:pPr>
              <w:rPr>
                <w:rFonts w:ascii="Soberana Sans" w:hAnsi="Soberana Sans"/>
                <w:sz w:val="20"/>
                <w:szCs w:val="20"/>
                <w:lang w:val="es-MX"/>
              </w:rPr>
            </w:pPr>
            <w:r w:rsidRPr="0028016E">
              <w:rPr>
                <w:rFonts w:ascii="Soberana Sans" w:hAnsi="Soberana Sans"/>
                <w:sz w:val="20"/>
                <w:szCs w:val="20"/>
                <w:lang w:val="es-MX"/>
              </w:rPr>
              <w:t>Envejecimiento de la población y sus consecuencias económicas en Asia</w:t>
            </w:r>
          </w:p>
          <w:p w:rsidR="00E11502" w:rsidRPr="0028016E" w:rsidRDefault="00E11502" w:rsidP="00A86A20">
            <w:pPr>
              <w:rPr>
                <w:rFonts w:ascii="Soberana Sans" w:hAnsi="Soberana Sans"/>
                <w:sz w:val="20"/>
                <w:szCs w:val="20"/>
                <w:lang w:val="es-MX"/>
              </w:rPr>
            </w:pPr>
          </w:p>
          <w:p w:rsidR="00E11502" w:rsidRPr="00DC5FAB" w:rsidRDefault="00E11502" w:rsidP="00A86A20">
            <w:pPr>
              <w:rPr>
                <w:rFonts w:ascii="Soberana Sans" w:hAnsi="Soberana Sans"/>
                <w:i/>
                <w:sz w:val="20"/>
                <w:szCs w:val="20"/>
              </w:rPr>
            </w:pPr>
            <w:r w:rsidRPr="00DC5FAB">
              <w:rPr>
                <w:rFonts w:ascii="Soberana Sans" w:hAnsi="Soberana Sans"/>
                <w:i/>
                <w:sz w:val="20"/>
                <w:szCs w:val="20"/>
              </w:rPr>
              <w:t>Population aging and its economic consequences in Asia</w:t>
            </w:r>
            <w:r>
              <w:rPr>
                <w:rFonts w:ascii="Soberana Sans" w:hAnsi="Soberana Sans"/>
                <w:i/>
                <w:sz w:val="20"/>
                <w:szCs w:val="20"/>
              </w:rPr>
              <w:t xml:space="preserve"> </w:t>
            </w:r>
            <w:r w:rsidRPr="000E67C2">
              <w:rPr>
                <w:rFonts w:ascii="Soberana Sans" w:hAnsi="Soberana Sans"/>
                <w:b/>
              </w:rPr>
              <w:t>(15 min)</w:t>
            </w:r>
          </w:p>
        </w:tc>
      </w:tr>
      <w:tr w:rsidR="00E11502" w:rsidRPr="00E11502" w:rsidTr="00C73439">
        <w:trPr>
          <w:trHeight w:val="820"/>
        </w:trPr>
        <w:tc>
          <w:tcPr>
            <w:tcW w:w="1271" w:type="dxa"/>
            <w:vMerge/>
          </w:tcPr>
          <w:p w:rsidR="00E11502" w:rsidRPr="0028016E" w:rsidRDefault="00E11502" w:rsidP="00833AA2">
            <w:pPr>
              <w:jc w:val="center"/>
              <w:rPr>
                <w:rFonts w:ascii="Soberana Sans" w:hAnsi="Soberana Sans"/>
                <w:b/>
                <w:sz w:val="20"/>
                <w:szCs w:val="20"/>
              </w:rPr>
            </w:pPr>
          </w:p>
        </w:tc>
        <w:tc>
          <w:tcPr>
            <w:tcW w:w="3474" w:type="dxa"/>
            <w:vMerge/>
          </w:tcPr>
          <w:p w:rsidR="00E11502" w:rsidRPr="0028016E" w:rsidRDefault="00E11502" w:rsidP="002D479D">
            <w:pPr>
              <w:rPr>
                <w:rFonts w:ascii="Soberana Sans" w:hAnsi="Soberana Sans"/>
                <w:b/>
                <w:sz w:val="20"/>
                <w:szCs w:val="20"/>
              </w:rPr>
            </w:pPr>
          </w:p>
        </w:tc>
        <w:tc>
          <w:tcPr>
            <w:tcW w:w="3413" w:type="dxa"/>
          </w:tcPr>
          <w:p w:rsidR="00E11502" w:rsidRPr="00E11502" w:rsidRDefault="00E11502" w:rsidP="00A86A20">
            <w:pPr>
              <w:rPr>
                <w:rFonts w:ascii="Soberana Sans" w:hAnsi="Soberana Sans"/>
                <w:sz w:val="20"/>
                <w:szCs w:val="20"/>
              </w:rPr>
            </w:pPr>
            <w:r w:rsidRPr="00E11502">
              <w:rPr>
                <w:rFonts w:ascii="Soberana Sans" w:hAnsi="Soberana Sans"/>
                <w:sz w:val="20"/>
                <w:szCs w:val="20"/>
              </w:rPr>
              <w:t>Morne Oosthuizen</w:t>
            </w:r>
          </w:p>
          <w:p w:rsidR="00E11502" w:rsidRPr="00E11502" w:rsidRDefault="00E11502" w:rsidP="00A86A20">
            <w:pPr>
              <w:rPr>
                <w:rFonts w:ascii="Soberana Sans" w:hAnsi="Soberana Sans"/>
                <w:sz w:val="20"/>
                <w:szCs w:val="20"/>
              </w:rPr>
            </w:pPr>
            <w:r w:rsidRPr="00E11502">
              <w:rPr>
                <w:rFonts w:ascii="Soberana Sans" w:hAnsi="Soberana Sans"/>
                <w:sz w:val="20"/>
                <w:szCs w:val="20"/>
              </w:rPr>
              <w:t>Development Policy Research Unit</w:t>
            </w:r>
          </w:p>
          <w:p w:rsidR="00E11502" w:rsidRDefault="00E11502" w:rsidP="00A86A20">
            <w:pPr>
              <w:rPr>
                <w:rFonts w:ascii="Soberana Sans" w:hAnsi="Soberana Sans"/>
                <w:sz w:val="20"/>
                <w:szCs w:val="20"/>
              </w:rPr>
            </w:pPr>
            <w:r w:rsidRPr="00E11502">
              <w:rPr>
                <w:rFonts w:ascii="Soberana Sans" w:hAnsi="Soberana Sans"/>
                <w:sz w:val="20"/>
                <w:szCs w:val="20"/>
              </w:rPr>
              <w:t>University of Cape Town</w:t>
            </w:r>
          </w:p>
        </w:tc>
        <w:tc>
          <w:tcPr>
            <w:tcW w:w="4838" w:type="dxa"/>
          </w:tcPr>
          <w:p w:rsidR="00E11502" w:rsidRPr="0028016E" w:rsidRDefault="00E11502" w:rsidP="00E11502">
            <w:pPr>
              <w:rPr>
                <w:rFonts w:ascii="Soberana Sans" w:hAnsi="Soberana Sans"/>
                <w:sz w:val="20"/>
                <w:szCs w:val="20"/>
                <w:lang w:val="es-MX"/>
              </w:rPr>
            </w:pPr>
            <w:r w:rsidRPr="0028016E">
              <w:rPr>
                <w:rFonts w:ascii="Soberana Sans" w:hAnsi="Soberana Sans"/>
                <w:sz w:val="20"/>
                <w:szCs w:val="20"/>
                <w:lang w:val="es-MX"/>
              </w:rPr>
              <w:t xml:space="preserve">Envejecimiento de la población y sus consecuencias económicas en </w:t>
            </w:r>
            <w:r>
              <w:rPr>
                <w:rFonts w:ascii="Soberana Sans" w:hAnsi="Soberana Sans"/>
                <w:sz w:val="20"/>
                <w:szCs w:val="20"/>
                <w:lang w:val="es-MX"/>
              </w:rPr>
              <w:t>África</w:t>
            </w:r>
          </w:p>
          <w:p w:rsidR="00E11502" w:rsidRDefault="00E11502" w:rsidP="00A86A20">
            <w:pPr>
              <w:rPr>
                <w:rFonts w:ascii="Soberana Sans" w:hAnsi="Soberana Sans"/>
                <w:sz w:val="20"/>
                <w:szCs w:val="20"/>
                <w:lang w:val="es-MX"/>
              </w:rPr>
            </w:pPr>
          </w:p>
          <w:p w:rsidR="00E11502" w:rsidRPr="00E11502" w:rsidRDefault="00E11502" w:rsidP="006E257C">
            <w:pPr>
              <w:rPr>
                <w:rFonts w:ascii="Soberana Sans" w:hAnsi="Soberana Sans"/>
                <w:sz w:val="20"/>
                <w:szCs w:val="20"/>
              </w:rPr>
            </w:pPr>
            <w:r w:rsidRPr="00DC5FAB">
              <w:rPr>
                <w:rFonts w:ascii="Soberana Sans" w:hAnsi="Soberana Sans"/>
                <w:i/>
                <w:sz w:val="20"/>
                <w:szCs w:val="20"/>
              </w:rPr>
              <w:t>Population aging and its economic consequences in A</w:t>
            </w:r>
            <w:r w:rsidR="006E257C">
              <w:rPr>
                <w:rFonts w:ascii="Soberana Sans" w:hAnsi="Soberana Sans"/>
                <w:i/>
                <w:sz w:val="20"/>
                <w:szCs w:val="20"/>
              </w:rPr>
              <w:t>frica</w:t>
            </w:r>
            <w:r>
              <w:rPr>
                <w:rFonts w:ascii="Soberana Sans" w:hAnsi="Soberana Sans"/>
                <w:i/>
                <w:sz w:val="20"/>
                <w:szCs w:val="20"/>
              </w:rPr>
              <w:t xml:space="preserve"> </w:t>
            </w:r>
            <w:r w:rsidRPr="000E67C2">
              <w:rPr>
                <w:rFonts w:ascii="Soberana Sans" w:hAnsi="Soberana Sans"/>
                <w:b/>
              </w:rPr>
              <w:t>(15 min)</w:t>
            </w:r>
          </w:p>
        </w:tc>
      </w:tr>
      <w:tr w:rsidR="00E11502" w:rsidRPr="00E11502" w:rsidTr="00E11502">
        <w:trPr>
          <w:trHeight w:val="290"/>
        </w:trPr>
        <w:tc>
          <w:tcPr>
            <w:tcW w:w="1271" w:type="dxa"/>
            <w:vMerge/>
          </w:tcPr>
          <w:p w:rsidR="00E11502" w:rsidRPr="00E11502" w:rsidRDefault="00E11502" w:rsidP="00833AA2">
            <w:pPr>
              <w:jc w:val="center"/>
              <w:rPr>
                <w:rFonts w:ascii="Soberana Sans" w:hAnsi="Soberana Sans"/>
                <w:b/>
                <w:sz w:val="20"/>
                <w:szCs w:val="20"/>
              </w:rPr>
            </w:pPr>
          </w:p>
        </w:tc>
        <w:tc>
          <w:tcPr>
            <w:tcW w:w="3474" w:type="dxa"/>
            <w:vMerge/>
          </w:tcPr>
          <w:p w:rsidR="00E11502" w:rsidRPr="00E11502" w:rsidRDefault="00E11502" w:rsidP="002D479D">
            <w:pPr>
              <w:rPr>
                <w:rFonts w:ascii="Soberana Sans" w:hAnsi="Soberana Sans"/>
                <w:b/>
                <w:sz w:val="20"/>
                <w:szCs w:val="20"/>
              </w:rPr>
            </w:pPr>
          </w:p>
        </w:tc>
        <w:tc>
          <w:tcPr>
            <w:tcW w:w="8251" w:type="dxa"/>
            <w:gridSpan w:val="2"/>
          </w:tcPr>
          <w:p w:rsidR="00E11502" w:rsidRPr="00DC5FAB" w:rsidRDefault="00E11502" w:rsidP="00A86A20">
            <w:pPr>
              <w:rPr>
                <w:rFonts w:ascii="Soberana Sans" w:hAnsi="Soberana Sans"/>
                <w:i/>
                <w:sz w:val="20"/>
                <w:szCs w:val="20"/>
              </w:rPr>
            </w:pPr>
            <w:r w:rsidRPr="0028016E">
              <w:rPr>
                <w:rFonts w:ascii="Soberana Sans" w:hAnsi="Soberana Sans"/>
                <w:b/>
                <w:sz w:val="20"/>
                <w:szCs w:val="20"/>
                <w:lang w:val="es-MX"/>
              </w:rPr>
              <w:t>Q&amp;A</w:t>
            </w:r>
            <w:r>
              <w:rPr>
                <w:rFonts w:ascii="Soberana Sans" w:hAnsi="Soberana Sans"/>
                <w:b/>
                <w:sz w:val="20"/>
                <w:szCs w:val="20"/>
                <w:lang w:val="es-MX"/>
              </w:rPr>
              <w:t xml:space="preserve"> </w:t>
            </w:r>
            <w:r w:rsidRPr="000E67C2">
              <w:rPr>
                <w:rFonts w:ascii="Soberana Sans" w:hAnsi="Soberana Sans"/>
                <w:b/>
                <w:sz w:val="20"/>
                <w:szCs w:val="20"/>
              </w:rPr>
              <w:t>(15 mins)</w:t>
            </w:r>
          </w:p>
        </w:tc>
      </w:tr>
      <w:tr w:rsidR="00C95DA1" w:rsidRPr="0028016E" w:rsidTr="00AA7397">
        <w:tc>
          <w:tcPr>
            <w:tcW w:w="1271" w:type="dxa"/>
          </w:tcPr>
          <w:p w:rsidR="00C95DA1" w:rsidRPr="0028016E" w:rsidRDefault="0092672C" w:rsidP="0092672C">
            <w:pPr>
              <w:jc w:val="center"/>
              <w:rPr>
                <w:rFonts w:ascii="Soberana Sans" w:hAnsi="Soberana Sans"/>
                <w:b/>
                <w:sz w:val="20"/>
                <w:szCs w:val="20"/>
                <w:lang w:val="es-MX"/>
              </w:rPr>
            </w:pPr>
            <w:r>
              <w:rPr>
                <w:rFonts w:ascii="Soberana Sans" w:hAnsi="Soberana Sans"/>
                <w:b/>
                <w:sz w:val="20"/>
                <w:szCs w:val="20"/>
                <w:lang w:val="es-MX"/>
              </w:rPr>
              <w:t>18:2</w:t>
            </w:r>
            <w:r w:rsidR="000E67C2">
              <w:rPr>
                <w:rFonts w:ascii="Soberana Sans" w:hAnsi="Soberana Sans"/>
                <w:b/>
                <w:sz w:val="20"/>
                <w:szCs w:val="20"/>
                <w:lang w:val="es-MX"/>
              </w:rPr>
              <w:t>0– 18:</w:t>
            </w:r>
            <w:r>
              <w:rPr>
                <w:rFonts w:ascii="Soberana Sans" w:hAnsi="Soberana Sans"/>
                <w:b/>
                <w:sz w:val="20"/>
                <w:szCs w:val="20"/>
                <w:lang w:val="es-MX"/>
              </w:rPr>
              <w:t>30</w:t>
            </w:r>
          </w:p>
        </w:tc>
        <w:tc>
          <w:tcPr>
            <w:tcW w:w="3474" w:type="dxa"/>
          </w:tcPr>
          <w:p w:rsidR="00C95DA1" w:rsidRPr="0028016E" w:rsidRDefault="00C95DA1">
            <w:pPr>
              <w:rPr>
                <w:rFonts w:ascii="Soberana Sans" w:hAnsi="Soberana Sans"/>
                <w:b/>
                <w:sz w:val="20"/>
                <w:szCs w:val="20"/>
                <w:lang w:val="es-MX"/>
              </w:rPr>
            </w:pPr>
            <w:r w:rsidRPr="0028016E">
              <w:rPr>
                <w:rFonts w:ascii="Soberana Sans" w:hAnsi="Soberana Sans"/>
                <w:b/>
                <w:sz w:val="20"/>
                <w:szCs w:val="20"/>
                <w:lang w:val="es-MX"/>
              </w:rPr>
              <w:t xml:space="preserve">Clausura/ </w:t>
            </w:r>
            <w:proofErr w:type="spellStart"/>
            <w:r w:rsidRPr="0028016E">
              <w:rPr>
                <w:rFonts w:ascii="Soberana Sans" w:hAnsi="Soberana Sans"/>
                <w:b/>
                <w:i/>
                <w:sz w:val="20"/>
                <w:szCs w:val="20"/>
                <w:lang w:val="es-MX"/>
              </w:rPr>
              <w:t>Closing</w:t>
            </w:r>
            <w:proofErr w:type="spellEnd"/>
            <w:r w:rsidRPr="0028016E">
              <w:rPr>
                <w:rFonts w:ascii="Soberana Sans" w:hAnsi="Soberana Sans"/>
                <w:b/>
                <w:i/>
                <w:sz w:val="20"/>
                <w:szCs w:val="20"/>
                <w:lang w:val="es-MX"/>
              </w:rPr>
              <w:t xml:space="preserve"> </w:t>
            </w:r>
            <w:proofErr w:type="spellStart"/>
            <w:r w:rsidRPr="0028016E">
              <w:rPr>
                <w:rFonts w:ascii="Soberana Sans" w:hAnsi="Soberana Sans"/>
                <w:b/>
                <w:i/>
                <w:sz w:val="20"/>
                <w:szCs w:val="20"/>
                <w:lang w:val="es-MX"/>
              </w:rPr>
              <w:t>Ceremony</w:t>
            </w:r>
            <w:proofErr w:type="spellEnd"/>
          </w:p>
        </w:tc>
        <w:tc>
          <w:tcPr>
            <w:tcW w:w="8251" w:type="dxa"/>
            <w:gridSpan w:val="2"/>
          </w:tcPr>
          <w:p w:rsidR="00C95DA1" w:rsidRPr="0028016E" w:rsidRDefault="00C95DA1" w:rsidP="002B0430">
            <w:pPr>
              <w:rPr>
                <w:rFonts w:ascii="Soberana Sans" w:hAnsi="Soberana Sans"/>
                <w:sz w:val="20"/>
                <w:szCs w:val="20"/>
                <w:lang w:val="es-MX"/>
              </w:rPr>
            </w:pPr>
            <w:r w:rsidRPr="0028016E">
              <w:rPr>
                <w:rFonts w:ascii="Soberana Sans" w:hAnsi="Soberana Sans"/>
                <w:sz w:val="20"/>
                <w:szCs w:val="20"/>
                <w:lang w:val="es-MX"/>
              </w:rPr>
              <w:t>Ronald Lee</w:t>
            </w:r>
          </w:p>
          <w:p w:rsidR="00C95DA1" w:rsidRPr="0028016E" w:rsidRDefault="00C95DA1" w:rsidP="002B0430">
            <w:pPr>
              <w:rPr>
                <w:rFonts w:ascii="Soberana Sans" w:hAnsi="Soberana Sans"/>
                <w:sz w:val="20"/>
                <w:szCs w:val="20"/>
                <w:lang w:val="es-MX"/>
              </w:rPr>
            </w:pPr>
            <w:r w:rsidRPr="0028016E">
              <w:rPr>
                <w:rFonts w:ascii="Soberana Sans" w:hAnsi="Soberana Sans"/>
                <w:sz w:val="20"/>
                <w:szCs w:val="20"/>
                <w:lang w:val="es-MX"/>
              </w:rPr>
              <w:t xml:space="preserve">Co- Director de la Red de Cuentas Nacionales de Transferencia </w:t>
            </w:r>
          </w:p>
          <w:p w:rsidR="00C95DA1" w:rsidRPr="0028016E" w:rsidRDefault="00C95DA1" w:rsidP="002B0430">
            <w:pPr>
              <w:rPr>
                <w:rFonts w:ascii="Soberana Sans" w:hAnsi="Soberana Sans"/>
                <w:i/>
                <w:sz w:val="20"/>
                <w:szCs w:val="20"/>
              </w:rPr>
            </w:pPr>
            <w:r w:rsidRPr="0028016E">
              <w:rPr>
                <w:rFonts w:ascii="Soberana Sans" w:hAnsi="Soberana Sans"/>
                <w:i/>
                <w:sz w:val="20"/>
                <w:szCs w:val="20"/>
              </w:rPr>
              <w:t>Co-Director of the National Transfer Accounts Network</w:t>
            </w:r>
          </w:p>
          <w:p w:rsidR="00C95DA1" w:rsidRPr="0028016E" w:rsidRDefault="00C95DA1" w:rsidP="002B0430">
            <w:pPr>
              <w:rPr>
                <w:rFonts w:ascii="Soberana Sans" w:hAnsi="Soberana Sans"/>
                <w:sz w:val="20"/>
                <w:szCs w:val="20"/>
              </w:rPr>
            </w:pPr>
          </w:p>
          <w:p w:rsidR="00C95DA1" w:rsidRPr="0028016E" w:rsidRDefault="00C95DA1" w:rsidP="002B0430">
            <w:pPr>
              <w:rPr>
                <w:rFonts w:ascii="Soberana Sans" w:hAnsi="Soberana Sans"/>
                <w:sz w:val="20"/>
                <w:szCs w:val="20"/>
                <w:lang w:val="es-MX"/>
              </w:rPr>
            </w:pPr>
            <w:r w:rsidRPr="0028016E">
              <w:rPr>
                <w:rFonts w:ascii="Soberana Sans" w:hAnsi="Soberana Sans"/>
                <w:sz w:val="20"/>
                <w:szCs w:val="20"/>
                <w:lang w:val="es-MX"/>
              </w:rPr>
              <w:t xml:space="preserve">Representante de la Comisión Económica para América Latina y el Caribe </w:t>
            </w:r>
          </w:p>
          <w:p w:rsidR="00C95DA1" w:rsidRPr="0028016E" w:rsidRDefault="00C95DA1" w:rsidP="002B0430">
            <w:pPr>
              <w:rPr>
                <w:rFonts w:ascii="Soberana Sans" w:hAnsi="Soberana Sans"/>
                <w:i/>
                <w:sz w:val="20"/>
                <w:szCs w:val="20"/>
              </w:rPr>
            </w:pPr>
            <w:r w:rsidRPr="0028016E">
              <w:rPr>
                <w:rFonts w:ascii="Soberana Sans" w:hAnsi="Soberana Sans"/>
                <w:i/>
                <w:sz w:val="20"/>
                <w:szCs w:val="20"/>
              </w:rPr>
              <w:t>Representative of the Economic Commission of Latin America and the Caribbean</w:t>
            </w:r>
          </w:p>
          <w:p w:rsidR="00C95DA1" w:rsidRPr="0028016E" w:rsidRDefault="00C95DA1" w:rsidP="002B0430">
            <w:pPr>
              <w:rPr>
                <w:rFonts w:ascii="Soberana Sans" w:hAnsi="Soberana Sans"/>
                <w:sz w:val="20"/>
                <w:szCs w:val="20"/>
              </w:rPr>
            </w:pPr>
          </w:p>
          <w:p w:rsidR="00C95DA1" w:rsidRPr="0028016E" w:rsidRDefault="00C95DA1" w:rsidP="002B0430">
            <w:pPr>
              <w:rPr>
                <w:rFonts w:ascii="Soberana Sans" w:hAnsi="Soberana Sans"/>
                <w:sz w:val="20"/>
                <w:szCs w:val="20"/>
                <w:lang w:val="es-MX"/>
              </w:rPr>
            </w:pPr>
            <w:r w:rsidRPr="0028016E">
              <w:rPr>
                <w:rFonts w:ascii="Soberana Sans" w:hAnsi="Soberana Sans"/>
                <w:sz w:val="20"/>
                <w:szCs w:val="20"/>
                <w:lang w:val="es-MX"/>
              </w:rPr>
              <w:t xml:space="preserve">Representante del Fondo de Población de las Naciones Unidas </w:t>
            </w:r>
          </w:p>
          <w:p w:rsidR="00C95DA1" w:rsidRPr="0028016E" w:rsidRDefault="00C95DA1" w:rsidP="002B0430">
            <w:pPr>
              <w:rPr>
                <w:rFonts w:ascii="Soberana Sans" w:hAnsi="Soberana Sans"/>
                <w:i/>
                <w:sz w:val="20"/>
                <w:szCs w:val="20"/>
              </w:rPr>
            </w:pPr>
            <w:r w:rsidRPr="0028016E">
              <w:rPr>
                <w:rFonts w:ascii="Soberana Sans" w:hAnsi="Soberana Sans"/>
                <w:i/>
                <w:sz w:val="20"/>
                <w:szCs w:val="20"/>
              </w:rPr>
              <w:t>Representative of the United Nations Population Fund</w:t>
            </w:r>
          </w:p>
          <w:p w:rsidR="00C95DA1" w:rsidRPr="0028016E" w:rsidRDefault="00C95DA1" w:rsidP="002B0430">
            <w:pPr>
              <w:rPr>
                <w:rFonts w:ascii="Soberana Sans" w:hAnsi="Soberana Sans"/>
                <w:sz w:val="20"/>
                <w:szCs w:val="20"/>
              </w:rPr>
            </w:pPr>
          </w:p>
          <w:p w:rsidR="00C95DA1" w:rsidRPr="0028016E" w:rsidRDefault="00C95DA1" w:rsidP="002B0430">
            <w:pPr>
              <w:rPr>
                <w:rFonts w:ascii="Soberana Sans" w:hAnsi="Soberana Sans"/>
                <w:sz w:val="20"/>
                <w:szCs w:val="20"/>
                <w:lang w:val="es-MX"/>
              </w:rPr>
            </w:pPr>
            <w:r w:rsidRPr="0028016E">
              <w:rPr>
                <w:rFonts w:ascii="Soberana Sans" w:hAnsi="Soberana Sans"/>
                <w:sz w:val="20"/>
                <w:szCs w:val="20"/>
                <w:lang w:val="es-MX"/>
              </w:rPr>
              <w:t>Lic. Patricia Chemor Ruiz</w:t>
            </w:r>
          </w:p>
          <w:p w:rsidR="00C95DA1" w:rsidRPr="0028016E" w:rsidRDefault="00C95DA1" w:rsidP="002B0430">
            <w:pPr>
              <w:rPr>
                <w:rFonts w:ascii="Soberana Sans" w:hAnsi="Soberana Sans"/>
                <w:sz w:val="20"/>
                <w:szCs w:val="20"/>
                <w:lang w:val="es-MX"/>
              </w:rPr>
            </w:pPr>
            <w:r w:rsidRPr="0028016E">
              <w:rPr>
                <w:rFonts w:ascii="Soberana Sans" w:hAnsi="Soberana Sans"/>
                <w:sz w:val="20"/>
                <w:szCs w:val="20"/>
                <w:lang w:val="es-MX"/>
              </w:rPr>
              <w:t xml:space="preserve">Secretaria General del Consejo Nacional de Población </w:t>
            </w:r>
          </w:p>
          <w:p w:rsidR="00C95DA1" w:rsidRPr="00C95DA1" w:rsidRDefault="00C95DA1">
            <w:pPr>
              <w:rPr>
                <w:rFonts w:ascii="Soberana Sans" w:hAnsi="Soberana Sans"/>
                <w:i/>
                <w:sz w:val="20"/>
                <w:szCs w:val="20"/>
              </w:rPr>
            </w:pPr>
            <w:r w:rsidRPr="0028016E">
              <w:rPr>
                <w:rFonts w:ascii="Soberana Sans" w:hAnsi="Soberana Sans"/>
                <w:i/>
                <w:sz w:val="20"/>
                <w:szCs w:val="20"/>
              </w:rPr>
              <w:t>Secretary General of the National Population Council</w:t>
            </w:r>
          </w:p>
        </w:tc>
      </w:tr>
      <w:tr w:rsidR="00C95DA1" w:rsidRPr="0028016E" w:rsidTr="00607748">
        <w:tc>
          <w:tcPr>
            <w:tcW w:w="1271" w:type="dxa"/>
            <w:shd w:val="clear" w:color="auto" w:fill="D9D9D9" w:themeFill="background1" w:themeFillShade="D9"/>
          </w:tcPr>
          <w:p w:rsidR="00C95DA1" w:rsidRPr="0028016E" w:rsidRDefault="00C95DA1" w:rsidP="00C73439">
            <w:pPr>
              <w:jc w:val="center"/>
              <w:rPr>
                <w:rFonts w:ascii="Soberana Sans" w:hAnsi="Soberana Sans"/>
                <w:b/>
                <w:sz w:val="20"/>
                <w:szCs w:val="20"/>
                <w:lang w:val="es-MX"/>
              </w:rPr>
            </w:pPr>
            <w:r w:rsidRPr="0028016E">
              <w:rPr>
                <w:rFonts w:ascii="Soberana Sans" w:hAnsi="Soberana Sans"/>
                <w:b/>
                <w:sz w:val="20"/>
                <w:szCs w:val="20"/>
                <w:lang w:val="es-MX"/>
              </w:rPr>
              <w:t>18:30</w:t>
            </w:r>
          </w:p>
        </w:tc>
        <w:tc>
          <w:tcPr>
            <w:tcW w:w="11725" w:type="dxa"/>
            <w:gridSpan w:val="3"/>
            <w:shd w:val="clear" w:color="auto" w:fill="D9D9D9" w:themeFill="background1" w:themeFillShade="D9"/>
          </w:tcPr>
          <w:p w:rsidR="00C95DA1" w:rsidRPr="0028016E" w:rsidRDefault="00C95DA1" w:rsidP="00C73439">
            <w:pPr>
              <w:jc w:val="center"/>
              <w:rPr>
                <w:rFonts w:ascii="Soberana Sans" w:hAnsi="Soberana Sans"/>
                <w:sz w:val="20"/>
                <w:szCs w:val="20"/>
                <w:lang w:val="es-MX"/>
              </w:rPr>
            </w:pPr>
            <w:r w:rsidRPr="0028016E">
              <w:rPr>
                <w:rFonts w:ascii="Soberana Sans" w:hAnsi="Soberana Sans"/>
                <w:sz w:val="20"/>
                <w:szCs w:val="20"/>
                <w:lang w:val="es-MX"/>
              </w:rPr>
              <w:t xml:space="preserve">Coctel/ </w:t>
            </w:r>
            <w:proofErr w:type="spellStart"/>
            <w:r w:rsidRPr="0028016E">
              <w:rPr>
                <w:rFonts w:ascii="Soberana Sans" w:hAnsi="Soberana Sans"/>
                <w:i/>
                <w:sz w:val="20"/>
                <w:szCs w:val="20"/>
                <w:lang w:val="es-MX"/>
              </w:rPr>
              <w:t>Cocktail</w:t>
            </w:r>
            <w:proofErr w:type="spellEnd"/>
          </w:p>
        </w:tc>
      </w:tr>
    </w:tbl>
    <w:p w:rsidR="00B436CB" w:rsidRPr="00833ED7" w:rsidRDefault="00B436CB">
      <w:pPr>
        <w:rPr>
          <w:rFonts w:ascii="Soberana Sans" w:hAnsi="Soberana Sans"/>
          <w:lang w:val="es-MX"/>
        </w:rPr>
      </w:pPr>
    </w:p>
    <w:sectPr w:rsidR="00B436CB" w:rsidRPr="00833ED7" w:rsidSect="002B043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4C9" w:rsidRDefault="003E14C9" w:rsidP="00B436CB">
      <w:pPr>
        <w:spacing w:after="0" w:line="240" w:lineRule="auto"/>
      </w:pPr>
      <w:r>
        <w:separator/>
      </w:r>
    </w:p>
  </w:endnote>
  <w:endnote w:type="continuationSeparator" w:id="0">
    <w:p w:rsidR="003E14C9" w:rsidRDefault="003E14C9" w:rsidP="00B4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5E" w:rsidRDefault="00452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5E" w:rsidRDefault="00452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5E" w:rsidRDefault="00452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4C9" w:rsidRDefault="003E14C9" w:rsidP="00B436CB">
      <w:pPr>
        <w:spacing w:after="0" w:line="240" w:lineRule="auto"/>
      </w:pPr>
      <w:r>
        <w:separator/>
      </w:r>
    </w:p>
  </w:footnote>
  <w:footnote w:type="continuationSeparator" w:id="0">
    <w:p w:rsidR="003E14C9" w:rsidRDefault="003E14C9" w:rsidP="00B43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5E" w:rsidRDefault="00452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406607"/>
      <w:docPartObj>
        <w:docPartGallery w:val="Watermarks"/>
        <w:docPartUnique/>
      </w:docPartObj>
    </w:sdtPr>
    <w:sdtEndPr/>
    <w:sdtContent>
      <w:p w:rsidR="00452A5E" w:rsidRDefault="003E14C9">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5E" w:rsidRDefault="00452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0F67"/>
    <w:multiLevelType w:val="hybridMultilevel"/>
    <w:tmpl w:val="3BD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D7EC0"/>
    <w:multiLevelType w:val="hybridMultilevel"/>
    <w:tmpl w:val="D74E6D34"/>
    <w:lvl w:ilvl="0" w:tplc="04090001">
      <w:start w:val="1"/>
      <w:numFmt w:val="bullet"/>
      <w:lvlText w:val=""/>
      <w:lvlJc w:val="left"/>
      <w:pPr>
        <w:ind w:left="720" w:hanging="360"/>
      </w:pPr>
      <w:rPr>
        <w:rFonts w:ascii="Symbol" w:hAnsi="Symbol" w:hint="default"/>
        <w:color w:val="222222"/>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33279"/>
    <w:multiLevelType w:val="hybridMultilevel"/>
    <w:tmpl w:val="F15C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C21B2"/>
    <w:multiLevelType w:val="hybridMultilevel"/>
    <w:tmpl w:val="A790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D718B"/>
    <w:multiLevelType w:val="hybridMultilevel"/>
    <w:tmpl w:val="5BBCAAF0"/>
    <w:lvl w:ilvl="0" w:tplc="D9D8F156">
      <w:numFmt w:val="bullet"/>
      <w:lvlText w:val="-"/>
      <w:lvlJc w:val="left"/>
      <w:pPr>
        <w:ind w:left="720" w:hanging="360"/>
      </w:pPr>
      <w:rPr>
        <w:rFonts w:ascii="Arial" w:eastAsiaTheme="minorHAnsi" w:hAnsi="Arial" w:cs="Arial" w:hint="default"/>
        <w:color w:val="222222"/>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D1CF7"/>
    <w:multiLevelType w:val="hybridMultilevel"/>
    <w:tmpl w:val="BC28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11FDD"/>
    <w:multiLevelType w:val="hybridMultilevel"/>
    <w:tmpl w:val="52D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F2E8F"/>
    <w:multiLevelType w:val="hybridMultilevel"/>
    <w:tmpl w:val="2A4602D6"/>
    <w:lvl w:ilvl="0" w:tplc="D9D8F156">
      <w:numFmt w:val="bullet"/>
      <w:lvlText w:val="-"/>
      <w:lvlJc w:val="left"/>
      <w:pPr>
        <w:ind w:left="720" w:hanging="360"/>
      </w:pPr>
      <w:rPr>
        <w:rFonts w:ascii="Arial" w:eastAsiaTheme="minorHAnsi" w:hAnsi="Arial" w:cs="Arial" w:hint="default"/>
        <w:color w:val="222222"/>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CB"/>
    <w:rsid w:val="0002721E"/>
    <w:rsid w:val="000466C9"/>
    <w:rsid w:val="00056209"/>
    <w:rsid w:val="000638C5"/>
    <w:rsid w:val="00085E5C"/>
    <w:rsid w:val="000A79CA"/>
    <w:rsid w:val="000C0FEE"/>
    <w:rsid w:val="000C4009"/>
    <w:rsid w:val="000C7880"/>
    <w:rsid w:val="000E67C2"/>
    <w:rsid w:val="000F398E"/>
    <w:rsid w:val="000F4A13"/>
    <w:rsid w:val="0013196E"/>
    <w:rsid w:val="00140E25"/>
    <w:rsid w:val="00176A3E"/>
    <w:rsid w:val="0018695C"/>
    <w:rsid w:val="00190549"/>
    <w:rsid w:val="001D0E1E"/>
    <w:rsid w:val="001E0CA0"/>
    <w:rsid w:val="00213B69"/>
    <w:rsid w:val="0027071E"/>
    <w:rsid w:val="0028016E"/>
    <w:rsid w:val="00292879"/>
    <w:rsid w:val="002B0430"/>
    <w:rsid w:val="002D479D"/>
    <w:rsid w:val="002D5A98"/>
    <w:rsid w:val="00331A0C"/>
    <w:rsid w:val="00383BA2"/>
    <w:rsid w:val="00390022"/>
    <w:rsid w:val="00396224"/>
    <w:rsid w:val="003A0DF2"/>
    <w:rsid w:val="003E14C9"/>
    <w:rsid w:val="004045C7"/>
    <w:rsid w:val="00412271"/>
    <w:rsid w:val="00427FB3"/>
    <w:rsid w:val="00452A5E"/>
    <w:rsid w:val="004876F9"/>
    <w:rsid w:val="004C2A5D"/>
    <w:rsid w:val="005C534C"/>
    <w:rsid w:val="00607748"/>
    <w:rsid w:val="006202BB"/>
    <w:rsid w:val="00627075"/>
    <w:rsid w:val="0063724B"/>
    <w:rsid w:val="006E0784"/>
    <w:rsid w:val="006E257C"/>
    <w:rsid w:val="007669C0"/>
    <w:rsid w:val="00771663"/>
    <w:rsid w:val="007727D4"/>
    <w:rsid w:val="00833AA2"/>
    <w:rsid w:val="00833ED7"/>
    <w:rsid w:val="00857CC9"/>
    <w:rsid w:val="00862B8D"/>
    <w:rsid w:val="008F414C"/>
    <w:rsid w:val="0092130D"/>
    <w:rsid w:val="0092672C"/>
    <w:rsid w:val="00954EB4"/>
    <w:rsid w:val="00995795"/>
    <w:rsid w:val="009969E2"/>
    <w:rsid w:val="009C30E3"/>
    <w:rsid w:val="009E7EA6"/>
    <w:rsid w:val="009F36B0"/>
    <w:rsid w:val="00A04DEC"/>
    <w:rsid w:val="00A0736E"/>
    <w:rsid w:val="00A4150F"/>
    <w:rsid w:val="00B00618"/>
    <w:rsid w:val="00B01489"/>
    <w:rsid w:val="00B30A24"/>
    <w:rsid w:val="00B409DA"/>
    <w:rsid w:val="00B436CB"/>
    <w:rsid w:val="00B51E81"/>
    <w:rsid w:val="00BB0B73"/>
    <w:rsid w:val="00BB6A99"/>
    <w:rsid w:val="00BF3F97"/>
    <w:rsid w:val="00C04244"/>
    <w:rsid w:val="00C73439"/>
    <w:rsid w:val="00C95DA1"/>
    <w:rsid w:val="00CA1682"/>
    <w:rsid w:val="00CB6CB3"/>
    <w:rsid w:val="00CF0B4F"/>
    <w:rsid w:val="00D04CB4"/>
    <w:rsid w:val="00DB564E"/>
    <w:rsid w:val="00DC465C"/>
    <w:rsid w:val="00DC5FAB"/>
    <w:rsid w:val="00DE56EC"/>
    <w:rsid w:val="00DF1983"/>
    <w:rsid w:val="00DF24D3"/>
    <w:rsid w:val="00E11502"/>
    <w:rsid w:val="00E2633B"/>
    <w:rsid w:val="00E64A3B"/>
    <w:rsid w:val="00E64BF9"/>
    <w:rsid w:val="00E72B83"/>
    <w:rsid w:val="00E77CB7"/>
    <w:rsid w:val="00E80DBE"/>
    <w:rsid w:val="00E9678C"/>
    <w:rsid w:val="00EA5C47"/>
    <w:rsid w:val="00EB2F24"/>
    <w:rsid w:val="00ED6D47"/>
    <w:rsid w:val="00F01B2F"/>
    <w:rsid w:val="00F14944"/>
    <w:rsid w:val="00F35B09"/>
    <w:rsid w:val="00F83347"/>
    <w:rsid w:val="00FB5E5C"/>
    <w:rsid w:val="00FC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25A88D7-D4FB-4FDD-AEEC-F979D384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6CB"/>
    <w:pPr>
      <w:tabs>
        <w:tab w:val="center" w:pos="4419"/>
        <w:tab w:val="right" w:pos="8838"/>
      </w:tabs>
      <w:spacing w:after="0" w:line="240" w:lineRule="auto"/>
    </w:pPr>
  </w:style>
  <w:style w:type="character" w:customStyle="1" w:styleId="HeaderChar">
    <w:name w:val="Header Char"/>
    <w:basedOn w:val="DefaultParagraphFont"/>
    <w:link w:val="Header"/>
    <w:uiPriority w:val="99"/>
    <w:rsid w:val="00B436CB"/>
  </w:style>
  <w:style w:type="paragraph" w:styleId="Footer">
    <w:name w:val="footer"/>
    <w:basedOn w:val="Normal"/>
    <w:link w:val="FooterChar"/>
    <w:uiPriority w:val="99"/>
    <w:unhideWhenUsed/>
    <w:rsid w:val="00B436CB"/>
    <w:pPr>
      <w:tabs>
        <w:tab w:val="center" w:pos="4419"/>
        <w:tab w:val="right" w:pos="8838"/>
      </w:tabs>
      <w:spacing w:after="0" w:line="240" w:lineRule="auto"/>
    </w:pPr>
  </w:style>
  <w:style w:type="character" w:customStyle="1" w:styleId="FooterChar">
    <w:name w:val="Footer Char"/>
    <w:basedOn w:val="DefaultParagraphFont"/>
    <w:link w:val="Footer"/>
    <w:uiPriority w:val="99"/>
    <w:rsid w:val="00B436CB"/>
  </w:style>
  <w:style w:type="table" w:styleId="TableGrid">
    <w:name w:val="Table Grid"/>
    <w:basedOn w:val="TableNormal"/>
    <w:uiPriority w:val="39"/>
    <w:rsid w:val="00B43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79D"/>
    <w:pPr>
      <w:ind w:left="720"/>
      <w:contextualSpacing/>
    </w:pPr>
  </w:style>
  <w:style w:type="character" w:customStyle="1" w:styleId="il">
    <w:name w:val="il"/>
    <w:basedOn w:val="DefaultParagraphFont"/>
    <w:rsid w:val="002B0430"/>
  </w:style>
  <w:style w:type="character" w:styleId="CommentReference">
    <w:name w:val="annotation reference"/>
    <w:basedOn w:val="DefaultParagraphFont"/>
    <w:uiPriority w:val="99"/>
    <w:semiHidden/>
    <w:unhideWhenUsed/>
    <w:rsid w:val="00056209"/>
    <w:rPr>
      <w:sz w:val="16"/>
      <w:szCs w:val="16"/>
    </w:rPr>
  </w:style>
  <w:style w:type="paragraph" w:styleId="CommentText">
    <w:name w:val="annotation text"/>
    <w:basedOn w:val="Normal"/>
    <w:link w:val="CommentTextChar"/>
    <w:uiPriority w:val="99"/>
    <w:semiHidden/>
    <w:unhideWhenUsed/>
    <w:rsid w:val="00056209"/>
    <w:pPr>
      <w:spacing w:line="240" w:lineRule="auto"/>
    </w:pPr>
    <w:rPr>
      <w:sz w:val="20"/>
      <w:szCs w:val="20"/>
    </w:rPr>
  </w:style>
  <w:style w:type="character" w:customStyle="1" w:styleId="CommentTextChar">
    <w:name w:val="Comment Text Char"/>
    <w:basedOn w:val="DefaultParagraphFont"/>
    <w:link w:val="CommentText"/>
    <w:uiPriority w:val="99"/>
    <w:semiHidden/>
    <w:rsid w:val="00056209"/>
    <w:rPr>
      <w:sz w:val="20"/>
      <w:szCs w:val="20"/>
    </w:rPr>
  </w:style>
  <w:style w:type="paragraph" w:styleId="CommentSubject">
    <w:name w:val="annotation subject"/>
    <w:basedOn w:val="CommentText"/>
    <w:next w:val="CommentText"/>
    <w:link w:val="CommentSubjectChar"/>
    <w:uiPriority w:val="99"/>
    <w:semiHidden/>
    <w:unhideWhenUsed/>
    <w:rsid w:val="00056209"/>
    <w:rPr>
      <w:b/>
      <w:bCs/>
    </w:rPr>
  </w:style>
  <w:style w:type="character" w:customStyle="1" w:styleId="CommentSubjectChar">
    <w:name w:val="Comment Subject Char"/>
    <w:basedOn w:val="CommentTextChar"/>
    <w:link w:val="CommentSubject"/>
    <w:uiPriority w:val="99"/>
    <w:semiHidden/>
    <w:rsid w:val="00056209"/>
    <w:rPr>
      <w:b/>
      <w:bCs/>
      <w:sz w:val="20"/>
      <w:szCs w:val="20"/>
    </w:rPr>
  </w:style>
  <w:style w:type="paragraph" w:styleId="BalloonText">
    <w:name w:val="Balloon Text"/>
    <w:basedOn w:val="Normal"/>
    <w:link w:val="BalloonTextChar"/>
    <w:uiPriority w:val="99"/>
    <w:semiHidden/>
    <w:unhideWhenUsed/>
    <w:rsid w:val="0005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7603">
      <w:bodyDiv w:val="1"/>
      <w:marLeft w:val="0"/>
      <w:marRight w:val="0"/>
      <w:marTop w:val="0"/>
      <w:marBottom w:val="0"/>
      <w:divBdr>
        <w:top w:val="none" w:sz="0" w:space="0" w:color="auto"/>
        <w:left w:val="none" w:sz="0" w:space="0" w:color="auto"/>
        <w:bottom w:val="none" w:sz="0" w:space="0" w:color="auto"/>
        <w:right w:val="none" w:sz="0" w:space="0" w:color="auto"/>
      </w:divBdr>
    </w:div>
    <w:div w:id="3328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CF321-3C24-4633-AFE2-BCBD59BE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2453</Words>
  <Characters>13987</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Iván Castellanos</dc:creator>
  <cp:lastModifiedBy>Gretchen Donehower</cp:lastModifiedBy>
  <cp:revision>2</cp:revision>
  <cp:lastPrinted>2018-06-22T19:48:00Z</cp:lastPrinted>
  <dcterms:created xsi:type="dcterms:W3CDTF">2018-07-05T17:48:00Z</dcterms:created>
  <dcterms:modified xsi:type="dcterms:W3CDTF">2018-07-05T17:48:00Z</dcterms:modified>
</cp:coreProperties>
</file>