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5A" w:rsidRPr="00E17C21" w:rsidRDefault="00944C5A" w:rsidP="00944C5A">
      <w:pPr>
        <w:pStyle w:val="ListParagraph"/>
        <w:numPr>
          <w:ilvl w:val="0"/>
          <w:numId w:val="1"/>
        </w:numPr>
        <w:rPr>
          <w:rFonts w:ascii="Times New Roman" w:hAnsi="Times New Roman" w:cs="Times New Roman"/>
          <w:b/>
          <w:sz w:val="32"/>
          <w:szCs w:val="32"/>
        </w:rPr>
      </w:pPr>
      <w:r w:rsidRPr="00E17C21">
        <w:rPr>
          <w:rFonts w:ascii="Times New Roman" w:hAnsi="Times New Roman" w:cs="Times New Roman"/>
          <w:b/>
          <w:sz w:val="32"/>
          <w:szCs w:val="32"/>
        </w:rPr>
        <w:t xml:space="preserve">Basic model: </w:t>
      </w:r>
    </w:p>
    <w:p w:rsidR="00944C5A" w:rsidRPr="00857F53" w:rsidRDefault="00944C5A" w:rsidP="00944C5A">
      <w:pPr>
        <w:rPr>
          <w:rFonts w:ascii="Times New Roman" w:hAnsi="Times New Roman" w:cs="Times New Roman"/>
        </w:rPr>
      </w:pPr>
      <w:r w:rsidRPr="00857F53">
        <w:rPr>
          <w:rFonts w:ascii="Times New Roman" w:hAnsi="Times New Roman" w:cs="Times New Roman"/>
        </w:rPr>
        <w:t>Let’s define E as the sum of per capita education spending between age 3 and age 26. Denote CE (x) as the per capita</w:t>
      </w:r>
      <w:r>
        <w:rPr>
          <w:rFonts w:ascii="Times New Roman" w:hAnsi="Times New Roman" w:cs="Times New Roman"/>
        </w:rPr>
        <w:t xml:space="preserve"> overall</w:t>
      </w:r>
      <w:r w:rsidRPr="00857F53">
        <w:rPr>
          <w:rFonts w:ascii="Times New Roman" w:hAnsi="Times New Roman" w:cs="Times New Roman"/>
        </w:rPr>
        <w:t xml:space="preserve"> education expenditure at age x. Note that CE(x)=CGE(x)+CFE(x)  whereby CGE represents per capita public education spending and CFE represents per capita private education spending respectively. </w:t>
      </w:r>
    </w:p>
    <w:p w:rsidR="00944C5A" w:rsidRPr="00857F53" w:rsidRDefault="00944C5A" w:rsidP="00944C5A">
      <w:pPr>
        <w:rPr>
          <w:rFonts w:ascii="Times New Roman" w:hAnsi="Times New Roman" w:cs="Times New Roman"/>
        </w:rPr>
      </w:pPr>
      <w:r w:rsidRPr="00857F53">
        <w:rPr>
          <w:rFonts w:ascii="Times New Roman" w:hAnsi="Times New Roman" w:cs="Times New Roman"/>
        </w:rPr>
        <w:t xml:space="preserve">Therefore </w:t>
      </w:r>
    </w:p>
    <w:p w:rsidR="00944C5A" w:rsidRPr="00857F53" w:rsidRDefault="00944C5A" w:rsidP="00944C5A">
      <w:pPr>
        <w:jc w:val="center"/>
        <w:rPr>
          <w:rFonts w:ascii="Times New Roman" w:eastAsiaTheme="minorEastAsia" w:hAnsi="Times New Roman" w:cs="Times New Roman"/>
        </w:rPr>
      </w:pPr>
      <m:oMath>
        <m:r>
          <w:rPr>
            <w:rFonts w:ascii="Cambria Math" w:hAnsi="Cambria Math" w:cs="Times New Roman"/>
          </w:rPr>
          <m:t>E=</m:t>
        </m:r>
        <m:nary>
          <m:naryPr>
            <m:chr m:val="∑"/>
            <m:limLoc m:val="undOvr"/>
            <m:ctrlPr>
              <w:rPr>
                <w:rFonts w:ascii="Cambria Math" w:hAnsi="Cambria Math" w:cs="Times New Roman"/>
                <w:i/>
              </w:rPr>
            </m:ctrlPr>
          </m:naryPr>
          <m:sub>
            <m:r>
              <w:rPr>
                <w:rFonts w:ascii="Cambria Math" w:hAnsi="Cambria Math" w:cs="Times New Roman"/>
              </w:rPr>
              <m:t>x=3</m:t>
            </m:r>
          </m:sub>
          <m:sup>
            <m:r>
              <w:rPr>
                <w:rFonts w:ascii="Cambria Math" w:hAnsi="Cambria Math" w:cs="Times New Roman"/>
              </w:rPr>
              <m:t>26</m:t>
            </m:r>
          </m:sup>
          <m:e>
            <m:r>
              <w:rPr>
                <w:rFonts w:ascii="Cambria Math" w:hAnsi="Cambria Math" w:cs="Times New Roman"/>
              </w:rPr>
              <m:t>CE(x)</m:t>
            </m:r>
          </m:e>
        </m:nary>
      </m:oMath>
      <w:r w:rsidRPr="00857F53">
        <w:rPr>
          <w:rFonts w:ascii="Times New Roman" w:eastAsiaTheme="minorEastAsia" w:hAnsi="Times New Roman" w:cs="Times New Roman"/>
        </w:rPr>
        <w:t xml:space="preserve">      </w:t>
      </w:r>
    </w:p>
    <w:p w:rsidR="00944C5A" w:rsidRPr="00857F53" w:rsidRDefault="00944C5A" w:rsidP="00944C5A">
      <w:pPr>
        <w:rPr>
          <w:rFonts w:ascii="Times New Roman" w:eastAsiaTheme="minorEastAsia" w:hAnsi="Times New Roman" w:cs="Times New Roman"/>
        </w:rPr>
      </w:pPr>
      <w:r w:rsidRPr="00857F53">
        <w:rPr>
          <w:rFonts w:ascii="Times New Roman" w:eastAsiaTheme="minorEastAsia" w:hAnsi="Times New Roman" w:cs="Times New Roman"/>
        </w:rPr>
        <w:t>We hypothesize that the following elasticity equation describes the relationship between per capita education consumption, average per capita labor income during prime working age of 30 to 49 (YL</w:t>
      </w:r>
      <w:r w:rsidRPr="00857F53">
        <w:rPr>
          <w:rFonts w:ascii="Times New Roman" w:eastAsiaTheme="minorEastAsia" w:hAnsi="Times New Roman" w:cs="Times New Roman"/>
          <w:vertAlign w:val="subscript"/>
        </w:rPr>
        <w:t>30-49</w:t>
      </w:r>
      <w:r w:rsidRPr="00857F53">
        <w:rPr>
          <w:rFonts w:ascii="Times New Roman" w:eastAsiaTheme="minorEastAsia" w:hAnsi="Times New Roman" w:cs="Times New Roman"/>
        </w:rPr>
        <w:t xml:space="preserve">), and total fertility rate (TFR). </w:t>
      </w:r>
    </w:p>
    <w:p w:rsidR="00944C5A" w:rsidRDefault="00B8102E" w:rsidP="00944C5A">
      <w:pPr>
        <w:jc w:val="center"/>
        <w:rPr>
          <w:rFonts w:ascii="Times New Roman" w:eastAsiaTheme="minorEastAsia" w:hAnsi="Times New Roman" w:cs="Times New Roman"/>
          <w:i/>
        </w:rPr>
      </w:pPr>
      <m:oMath>
        <m:func>
          <m:funcPr>
            <m:ctrlPr>
              <w:rPr>
                <w:rFonts w:ascii="Cambria Math" w:hAnsi="Cambria Math" w:cs="Times New Roman"/>
                <w:i/>
              </w:rPr>
            </m:ctrlPr>
          </m:funcPr>
          <m:fName>
            <m:r>
              <m:rPr>
                <m:sty m:val="p"/>
              </m:rPr>
              <w:rPr>
                <w:rFonts w:ascii="Cambria Math" w:hAnsi="Cambria Math" w:cs="Times New Roman"/>
              </w:rPr>
              <m:t>ln</m:t>
            </m:r>
          </m:fName>
          <m:e>
            <m:f>
              <m:fPr>
                <m:ctrlPr>
                  <w:rPr>
                    <w:rFonts w:ascii="Cambria Math" w:hAnsi="Cambria Math" w:cs="Times New Roman"/>
                    <w:i/>
                  </w:rPr>
                </m:ctrlPr>
              </m:fPr>
              <m:num>
                <m:r>
                  <w:rPr>
                    <w:rFonts w:ascii="Cambria Math" w:hAnsi="Cambria Math" w:cs="Times New Roman"/>
                  </w:rPr>
                  <m:t>E</m:t>
                </m:r>
              </m:num>
              <m:den>
                <m:sSub>
                  <m:sSubPr>
                    <m:ctrlPr>
                      <w:rPr>
                        <w:rFonts w:ascii="Cambria Math" w:hAnsi="Cambria Math" w:cs="Times New Roman"/>
                        <w:i/>
                      </w:rPr>
                    </m:ctrlPr>
                  </m:sSubPr>
                  <m:e>
                    <m:r>
                      <w:rPr>
                        <w:rFonts w:ascii="Cambria Math" w:hAnsi="Cambria Math" w:cs="Times New Roman"/>
                      </w:rPr>
                      <m:t>YL</m:t>
                    </m:r>
                  </m:e>
                  <m:sub>
                    <m:r>
                      <w:rPr>
                        <w:rFonts w:ascii="Cambria Math" w:hAnsi="Cambria Math" w:cs="Times New Roman"/>
                      </w:rPr>
                      <m:t>30-49</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TFR</m:t>
                </m:r>
              </m:e>
            </m:func>
          </m:e>
        </m:func>
        <m:r>
          <w:rPr>
            <w:rFonts w:ascii="Cambria Math" w:hAnsi="Cambria Math" w:cs="Times New Roman"/>
          </w:rPr>
          <m:t>+ε</m:t>
        </m:r>
      </m:oMath>
      <w:r w:rsidR="00944C5A" w:rsidRPr="00857F53">
        <w:rPr>
          <w:rFonts w:ascii="Times New Roman" w:eastAsiaTheme="minorEastAsia" w:hAnsi="Times New Roman" w:cs="Times New Roman"/>
        </w:rPr>
        <w:t xml:space="preserve">  </w:t>
      </w:r>
    </w:p>
    <w:p w:rsidR="00944C5A" w:rsidRDefault="00944C5A" w:rsidP="00944C5A">
      <w:pPr>
        <w:rPr>
          <w:rFonts w:ascii="Times New Roman" w:eastAsiaTheme="minorEastAsia" w:hAnsi="Times New Roman" w:cs="Times New Roman"/>
        </w:rPr>
      </w:pPr>
      <w:r>
        <w:rPr>
          <w:rFonts w:ascii="Times New Roman" w:eastAsiaTheme="minorEastAsia" w:hAnsi="Times New Roman" w:cs="Times New Roman"/>
        </w:rPr>
        <w:t>Note that this representation</w:t>
      </w:r>
      <w:r w:rsidRPr="00857F53">
        <w:rPr>
          <w:rFonts w:ascii="Times New Roman" w:eastAsiaTheme="minorEastAsia" w:hAnsi="Times New Roman" w:cs="Times New Roman"/>
        </w:rPr>
        <w:t xml:space="preserve"> constrains the coefficient of  </w:t>
      </w:r>
      <m:oMath>
        <m:func>
          <m:funcPr>
            <m:ctrlPr>
              <w:rPr>
                <w:rFonts w:ascii="Cambria Math" w:hAnsi="Cambria Math" w:cs="Times New Roman"/>
                <w:i/>
              </w:rPr>
            </m:ctrlPr>
          </m:funcPr>
          <m:fName>
            <m:r>
              <m:rPr>
                <m:sty m:val="p"/>
              </m:rPr>
              <w:rPr>
                <w:rFonts w:ascii="Cambria Math" w:hAnsi="Cambria Math" w:cs="Times New Roman"/>
              </w:rPr>
              <m:t>ln</m:t>
            </m:r>
          </m:fName>
          <m:e>
            <m:sSub>
              <m:sSubPr>
                <m:ctrlPr>
                  <w:rPr>
                    <w:rFonts w:ascii="Cambria Math" w:hAnsi="Cambria Math" w:cs="Times New Roman"/>
                    <w:i/>
                  </w:rPr>
                </m:ctrlPr>
              </m:sSubPr>
              <m:e>
                <m:r>
                  <w:rPr>
                    <w:rFonts w:ascii="Cambria Math" w:hAnsi="Cambria Math" w:cs="Times New Roman"/>
                  </w:rPr>
                  <m:t>YL</m:t>
                </m:r>
              </m:e>
              <m:sub>
                <m:r>
                  <w:rPr>
                    <w:rFonts w:ascii="Cambria Math" w:hAnsi="Cambria Math" w:cs="Times New Roman"/>
                  </w:rPr>
                  <m:t>30-49</m:t>
                </m:r>
              </m:sub>
            </m:sSub>
          </m:e>
        </m:func>
      </m:oMath>
      <w:r>
        <w:rPr>
          <w:rFonts w:ascii="Times New Roman" w:eastAsiaTheme="minorEastAsia" w:hAnsi="Times New Roman" w:cs="Times New Roman"/>
        </w:rPr>
        <w:t xml:space="preserve"> to be 1 by normalizing total education spending on average prime working age labor income per capita. One could also </w:t>
      </w:r>
      <w:proofErr w:type="spellStart"/>
      <w:r>
        <w:rPr>
          <w:rFonts w:ascii="Times New Roman" w:eastAsiaTheme="minorEastAsia" w:hAnsi="Times New Roman" w:cs="Times New Roman"/>
        </w:rPr>
        <w:t>unconstrain</w:t>
      </w:r>
      <w:proofErr w:type="spellEnd"/>
      <w:r>
        <w:rPr>
          <w:rFonts w:ascii="Times New Roman" w:eastAsiaTheme="minorEastAsia" w:hAnsi="Times New Roman" w:cs="Times New Roman"/>
        </w:rPr>
        <w:t xml:space="preserve"> </w:t>
      </w:r>
      <m:oMath>
        <m:func>
          <m:funcPr>
            <m:ctrlPr>
              <w:rPr>
                <w:rFonts w:ascii="Cambria Math" w:hAnsi="Cambria Math" w:cs="Times New Roman"/>
                <w:i/>
              </w:rPr>
            </m:ctrlPr>
          </m:funcPr>
          <m:fName>
            <m:r>
              <m:rPr>
                <m:sty m:val="p"/>
              </m:rPr>
              <w:rPr>
                <w:rFonts w:ascii="Cambria Math" w:hAnsi="Cambria Math" w:cs="Times New Roman"/>
              </w:rPr>
              <m:t>ln</m:t>
            </m:r>
          </m:fName>
          <m:e>
            <m:sSub>
              <m:sSubPr>
                <m:ctrlPr>
                  <w:rPr>
                    <w:rFonts w:ascii="Cambria Math" w:hAnsi="Cambria Math" w:cs="Times New Roman"/>
                    <w:i/>
                  </w:rPr>
                </m:ctrlPr>
              </m:sSubPr>
              <m:e>
                <m:r>
                  <w:rPr>
                    <w:rFonts w:ascii="Cambria Math" w:hAnsi="Cambria Math" w:cs="Times New Roman"/>
                  </w:rPr>
                  <m:t>YL</m:t>
                </m:r>
              </m:e>
              <m:sub>
                <m:r>
                  <w:rPr>
                    <w:rFonts w:ascii="Cambria Math" w:hAnsi="Cambria Math" w:cs="Times New Roman"/>
                  </w:rPr>
                  <m:t>30-49</m:t>
                </m:r>
              </m:sub>
            </m:sSub>
          </m:e>
        </m:func>
      </m:oMath>
      <w:r>
        <w:rPr>
          <w:rFonts w:ascii="Times New Roman" w:eastAsiaTheme="minorEastAsia" w:hAnsi="Times New Roman" w:cs="Times New Roman"/>
        </w:rPr>
        <w:t xml:space="preserve"> by using properties of logarithms </w:t>
      </w:r>
      <w:r w:rsidR="001F4AF7">
        <w:rPr>
          <w:rFonts w:ascii="Times New Roman" w:eastAsiaTheme="minorEastAsia" w:hAnsi="Times New Roman" w:cs="Times New Roman"/>
        </w:rPr>
        <w:t xml:space="preserve">to the equation </w:t>
      </w:r>
      <w:r>
        <w:rPr>
          <w:rFonts w:ascii="Times New Roman" w:eastAsiaTheme="minorEastAsia" w:hAnsi="Times New Roman" w:cs="Times New Roman"/>
        </w:rPr>
        <w:t xml:space="preserve">shown below: </w:t>
      </w:r>
    </w:p>
    <w:p w:rsidR="00944C5A" w:rsidRDefault="00B8102E" w:rsidP="00944C5A">
      <w:pPr>
        <w:jc w:val="center"/>
        <w:rPr>
          <w:rFonts w:ascii="Times New Roman" w:eastAsiaTheme="minorEastAsia" w:hAnsi="Times New Roman" w:cs="Times New Roman"/>
          <w:i/>
        </w:rPr>
      </w:pPr>
      <m:oMath>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E</m:t>
                </m:r>
              </m:e>
            </m:d>
            <m:r>
              <w:rPr>
                <w:rFonts w:ascii="Cambria Math" w:hAnsi="Cambria Math" w:cs="Times New Roman"/>
              </w:rPr>
              <m:t>=</m:t>
            </m:r>
          </m:e>
        </m:func>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+β</m:t>
            </m:r>
          </m:e>
          <m:sub>
            <m:r>
              <w:rPr>
                <w:rFonts w:ascii="Cambria Math" w:hAnsi="Cambria Math" w:cs="Times New Roman"/>
              </w:rPr>
              <m:t>1</m:t>
            </m:r>
          </m:sub>
        </m:sSub>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TFR</m:t>
            </m:r>
          </m:e>
        </m:func>
        <m:r>
          <w:rPr>
            <w:rFonts w:ascii="Cambria Math" w:hAnsi="Cambria Math" w:cs="Times New Roman"/>
          </w:rPr>
          <m:t>+</m:t>
        </m:r>
        <m:func>
          <m:funcPr>
            <m:ctrlPr>
              <w:rPr>
                <w:rFonts w:ascii="Cambria Math" w:hAnsi="Cambria Math" w:cs="Times New Roman"/>
                <w:i/>
              </w:rPr>
            </m:ctrlPr>
          </m:funcPr>
          <m:fNa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rPr>
              <m:t>ln</m:t>
            </m:r>
          </m:fName>
          <m:e>
            <m:sSub>
              <m:sSubPr>
                <m:ctrlPr>
                  <w:rPr>
                    <w:rFonts w:ascii="Cambria Math" w:hAnsi="Cambria Math" w:cs="Times New Roman"/>
                    <w:i/>
                  </w:rPr>
                </m:ctrlPr>
              </m:sSubPr>
              <m:e>
                <m:r>
                  <w:rPr>
                    <w:rFonts w:ascii="Cambria Math" w:hAnsi="Cambria Math" w:cs="Times New Roman"/>
                  </w:rPr>
                  <m:t>YL</m:t>
                </m:r>
              </m:e>
              <m:sub>
                <m:r>
                  <w:rPr>
                    <w:rFonts w:ascii="Cambria Math" w:hAnsi="Cambria Math" w:cs="Times New Roman"/>
                  </w:rPr>
                  <m:t>30-49</m:t>
                </m:r>
              </m:sub>
            </m:sSub>
          </m:e>
        </m:func>
        <m:r>
          <w:rPr>
            <w:rFonts w:ascii="Cambria Math" w:hAnsi="Cambria Math" w:cs="Times New Roman"/>
          </w:rPr>
          <m:t>+ε</m:t>
        </m:r>
      </m:oMath>
      <w:r w:rsidR="00944C5A" w:rsidRPr="00857F53">
        <w:rPr>
          <w:rFonts w:ascii="Times New Roman" w:eastAsiaTheme="minorEastAsia" w:hAnsi="Times New Roman" w:cs="Times New Roman"/>
        </w:rPr>
        <w:t xml:space="preserve">   </w:t>
      </w:r>
    </w:p>
    <w:p w:rsidR="001F4AF7" w:rsidRPr="00E17C21" w:rsidRDefault="001F4AF7" w:rsidP="001F4AF7">
      <w:pPr>
        <w:pStyle w:val="ListParagraph"/>
        <w:numPr>
          <w:ilvl w:val="0"/>
          <w:numId w:val="2"/>
        </w:numPr>
        <w:rPr>
          <w:rFonts w:ascii="Times New Roman" w:hAnsi="Times New Roman" w:cs="Times New Roman"/>
          <w:sz w:val="32"/>
          <w:szCs w:val="32"/>
        </w:rPr>
      </w:pPr>
      <w:r w:rsidRPr="00E17C21">
        <w:rPr>
          <w:rFonts w:ascii="Times New Roman" w:hAnsi="Times New Roman" w:cs="Times New Roman"/>
          <w:sz w:val="32"/>
          <w:szCs w:val="32"/>
        </w:rPr>
        <w:t>Constrained Model</w:t>
      </w:r>
    </w:p>
    <w:p w:rsidR="001F4AF7" w:rsidRPr="001F4AF7" w:rsidRDefault="001F4AF7" w:rsidP="001F4AF7">
      <w:pPr>
        <w:rPr>
          <w:rFonts w:ascii="Times New Roman" w:hAnsi="Times New Roman" w:cs="Times New Roman"/>
          <w:sz w:val="24"/>
          <w:szCs w:val="24"/>
        </w:rPr>
      </w:pPr>
      <w:r w:rsidRPr="001F4AF7">
        <w:rPr>
          <w:rFonts w:ascii="Times New Roman" w:hAnsi="Times New Roman" w:cs="Times New Roman"/>
          <w:sz w:val="24"/>
          <w:szCs w:val="24"/>
        </w:rPr>
        <w:t xml:space="preserve">In the constrained model, the dependent variable in our regression model is the normalized education spending (public, private, and overall). By normalizing consumption in education, the coefficient estimate of </w:t>
      </w:r>
      <w:proofErr w:type="spellStart"/>
      <w:proofErr w:type="gramStart"/>
      <w:r w:rsidRPr="001F4AF7">
        <w:rPr>
          <w:rFonts w:ascii="Times New Roman" w:hAnsi="Times New Roman" w:cs="Times New Roman"/>
          <w:sz w:val="24"/>
          <w:szCs w:val="24"/>
        </w:rPr>
        <w:t>ln</w:t>
      </w:r>
      <w:proofErr w:type="spellEnd"/>
      <w:r w:rsidRPr="001F4AF7">
        <w:rPr>
          <w:rFonts w:ascii="Times New Roman" w:hAnsi="Times New Roman" w:cs="Times New Roman"/>
          <w:sz w:val="24"/>
          <w:szCs w:val="24"/>
        </w:rPr>
        <w:t>(</w:t>
      </w:r>
      <w:proofErr w:type="gramEnd"/>
      <w:r w:rsidRPr="001F4AF7">
        <w:rPr>
          <w:rFonts w:ascii="Times New Roman" w:hAnsi="Times New Roman" w:cs="Times New Roman"/>
          <w:sz w:val="24"/>
          <w:szCs w:val="24"/>
        </w:rPr>
        <w:t xml:space="preserve">YL) was forced to be 1 and the only explanatory variable is Child Dependency Ratio (measures the relative size of dependent children  in the population—the ratio of population under the age of 24 to population between the age of 25 and 59) or Total Fertility Rate (measures the average number of children born to a woman during her reproductive life). </w:t>
      </w:r>
    </w:p>
    <w:p w:rsidR="001F4AF7" w:rsidRPr="001F4AF7" w:rsidRDefault="001F4AF7" w:rsidP="001F4AF7">
      <w:pPr>
        <w:rPr>
          <w:rFonts w:ascii="Times New Roman" w:eastAsiaTheme="minorEastAsia" w:hAnsi="Times New Roman" w:cs="Times New Roman"/>
          <w:sz w:val="24"/>
          <w:szCs w:val="24"/>
        </w:rPr>
      </w:pPr>
      <w:r w:rsidRPr="001F4AF7">
        <w:rPr>
          <w:rFonts w:ascii="Times New Roman" w:hAnsi="Times New Roman" w:cs="Times New Roman"/>
          <w:sz w:val="24"/>
          <w:szCs w:val="24"/>
        </w:rPr>
        <w:t xml:space="preserve">Mathematically, we are estimating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's</m:t>
        </m:r>
      </m:oMath>
      <w:r w:rsidRPr="001F4AF7">
        <w:rPr>
          <w:rFonts w:ascii="Times New Roman" w:eastAsiaTheme="minorEastAsia" w:hAnsi="Times New Roman" w:cs="Times New Roman"/>
          <w:sz w:val="24"/>
          <w:szCs w:val="24"/>
        </w:rPr>
        <w:t xml:space="preserve"> in the two equations below where E represents all three types of education consumption as mentioned above: </w:t>
      </w:r>
    </w:p>
    <w:p w:rsidR="001F4AF7" w:rsidRDefault="00B8102E" w:rsidP="001F4AF7">
      <w:pPr>
        <w:pStyle w:val="NormalWeb"/>
        <w:spacing w:before="0" w:beforeAutospacing="0" w:after="0" w:afterAutospacing="0"/>
        <w:jc w:val="center"/>
        <w:rPr>
          <w:rFonts w:asciiTheme="minorHAnsi" w:hAnsi="Calibri" w:cstheme="minorBidi"/>
          <w:iCs/>
          <w:color w:val="000000" w:themeColor="text1"/>
          <w:kern w:val="24"/>
        </w:rPr>
      </w:pPr>
      <m:oMath>
        <m:func>
          <m:funcPr>
            <m:ctrlPr>
              <w:rPr>
                <w:rFonts w:ascii="Cambria Math" w:hAnsi="Cambria Math" w:cstheme="minorBidi"/>
                <w:i/>
                <w:iCs/>
                <w:color w:val="000000" w:themeColor="text1"/>
                <w:kern w:val="24"/>
              </w:rPr>
            </m:ctrlPr>
          </m:funcPr>
          <m:fName>
            <m:r>
              <m:rPr>
                <m:sty m:val="p"/>
              </m:rPr>
              <w:rPr>
                <w:rFonts w:ascii="Cambria Math" w:hAnsi="Cambria Math" w:cstheme="minorBidi"/>
                <w:color w:val="000000" w:themeColor="text1"/>
                <w:kern w:val="24"/>
              </w:rPr>
              <m:t>ln</m:t>
            </m:r>
            <m:f>
              <m:fPr>
                <m:ctrlPr>
                  <w:rPr>
                    <w:rFonts w:ascii="Cambria Math" w:hAnsi="Cambria Math" w:cstheme="minorBidi"/>
                    <w:i/>
                    <w:iCs/>
                    <w:color w:val="000000" w:themeColor="text1"/>
                    <w:kern w:val="24"/>
                  </w:rPr>
                </m:ctrlPr>
              </m:fPr>
              <m:num>
                <m:r>
                  <w:rPr>
                    <w:rFonts w:ascii="Cambria Math" w:hAnsi="Cambria Math" w:cstheme="minorBidi"/>
                    <w:color w:val="000000" w:themeColor="text1"/>
                    <w:kern w:val="24"/>
                  </w:rPr>
                  <m:t>E</m:t>
                </m:r>
              </m:num>
              <m:den>
                <m:sSub>
                  <m:sSubPr>
                    <m:ctrlPr>
                      <w:rPr>
                        <w:rFonts w:ascii="Cambria Math" w:hAnsi="Cambria Math"/>
                        <w:i/>
                      </w:rPr>
                    </m:ctrlPr>
                  </m:sSubPr>
                  <m:e>
                    <m:r>
                      <w:rPr>
                        <w:rFonts w:ascii="Cambria Math" w:hAnsi="Cambria Math"/>
                      </w:rPr>
                      <m:t>YL</m:t>
                    </m:r>
                  </m:e>
                  <m:sub>
                    <m:r>
                      <w:rPr>
                        <w:rFonts w:ascii="Cambria Math" w:hAnsi="Cambria Math"/>
                      </w:rPr>
                      <m:t>30-49</m:t>
                    </m:r>
                  </m:sub>
                </m:sSub>
              </m:den>
            </m:f>
          </m:fName>
          <m:e>
            <m:r>
              <w:rPr>
                <w:rFonts w:ascii="Cambria Math" w:hAnsi="Cambria Math" w:cstheme="minorBidi"/>
                <w:color w:val="000000" w:themeColor="text1"/>
                <w:kern w:val="24"/>
              </w:rPr>
              <m:t>=</m:t>
            </m:r>
            <m:sSub>
              <m:sSubPr>
                <m:ctrlPr>
                  <w:rPr>
                    <w:rFonts w:ascii="Cambria Math" w:hAnsi="Cambria Math" w:cstheme="minorBidi"/>
                    <w:i/>
                    <w:iCs/>
                    <w:color w:val="000000" w:themeColor="text1"/>
                    <w:kern w:val="24"/>
                  </w:rPr>
                </m:ctrlPr>
              </m:sSubPr>
              <m:e>
                <m:r>
                  <w:rPr>
                    <w:rFonts w:ascii="Cambria Math" w:eastAsia="Cambria Math" w:hAnsi="Cambria Math" w:cstheme="minorBidi"/>
                    <w:color w:val="000000" w:themeColor="text1"/>
                    <w:kern w:val="24"/>
                  </w:rPr>
                  <m:t>β</m:t>
                </m:r>
              </m:e>
              <m:sub>
                <m:r>
                  <w:rPr>
                    <w:rFonts w:ascii="Cambria Math" w:hAnsi="Cambria Math" w:cstheme="minorBidi"/>
                    <w:color w:val="000000" w:themeColor="text1"/>
                    <w:kern w:val="24"/>
                  </w:rPr>
                  <m:t>0</m:t>
                </m:r>
              </m:sub>
            </m:sSub>
          </m:e>
        </m:func>
      </m:oMath>
      <w:r w:rsidR="001F4AF7" w:rsidRPr="000A449D">
        <w:rPr>
          <w:rFonts w:asciiTheme="minorHAnsi" w:hAnsi="Calibri" w:cstheme="minorBidi"/>
          <w:iCs/>
          <w:color w:val="000000" w:themeColor="text1"/>
          <w:kern w:val="24"/>
        </w:rPr>
        <w:t>+</w:t>
      </w:r>
      <m:oMath>
        <m:sSub>
          <m:sSubPr>
            <m:ctrlPr>
              <w:rPr>
                <w:rFonts w:ascii="Cambria Math" w:hAnsi="Cambria Math" w:cstheme="minorBidi"/>
                <w:i/>
                <w:iCs/>
                <w:color w:val="000000" w:themeColor="text1"/>
                <w:kern w:val="24"/>
              </w:rPr>
            </m:ctrlPr>
          </m:sSubPr>
          <m:e>
            <m:r>
              <w:rPr>
                <w:rFonts w:ascii="Cambria Math" w:eastAsia="Cambria Math" w:hAnsi="Cambria Math" w:cstheme="minorBidi"/>
                <w:color w:val="000000" w:themeColor="text1"/>
                <w:kern w:val="24"/>
              </w:rPr>
              <m:t>β</m:t>
            </m:r>
          </m:e>
          <m:sub>
            <m:r>
              <w:rPr>
                <w:rFonts w:ascii="Cambria Math" w:hAnsi="Cambria Math" w:cstheme="minorBidi"/>
                <w:color w:val="000000" w:themeColor="text1"/>
                <w:kern w:val="24"/>
              </w:rPr>
              <m:t>1</m:t>
            </m:r>
          </m:sub>
        </m:sSub>
        <m:r>
          <m:rPr>
            <m:sty m:val="p"/>
          </m:rPr>
          <w:rPr>
            <w:rFonts w:ascii="Cambria Math" w:hAnsi="Cambria Math" w:cstheme="minorBidi"/>
            <w:color w:val="000000" w:themeColor="text1"/>
            <w:kern w:val="24"/>
          </w:rPr>
          <m:t>ln</m:t>
        </m:r>
        <m:r>
          <w:rPr>
            <w:rFonts w:ascii="Cambria Math" w:hAnsi="Cambria Math" w:cstheme="minorBidi"/>
            <w:color w:val="000000" w:themeColor="text1"/>
            <w:kern w:val="24"/>
          </w:rPr>
          <m:t>(CDR)</m:t>
        </m:r>
        <m:r>
          <m:rPr>
            <m:sty m:val="p"/>
          </m:rPr>
          <w:rPr>
            <w:rFonts w:ascii="Cambria Math" w:hAnsi="Cambria Math" w:cstheme="minorBidi"/>
            <w:color w:val="000000" w:themeColor="text1"/>
            <w:kern w:val="24"/>
          </w:rPr>
          <m:t>+</m:t>
        </m:r>
        <m:r>
          <w:rPr>
            <w:rFonts w:ascii="Cambria Math" w:eastAsia="Cambria Math" w:hAnsi="Cambria Math" w:cstheme="minorBidi"/>
            <w:color w:val="000000" w:themeColor="text1"/>
            <w:kern w:val="24"/>
            <w:lang w:val="el-GR"/>
          </w:rPr>
          <m:t>ε</m:t>
        </m:r>
      </m:oMath>
      <w:r w:rsidR="001F4AF7">
        <w:rPr>
          <w:rFonts w:asciiTheme="minorHAnsi" w:hAnsi="Calibri" w:cstheme="minorBidi"/>
          <w:iCs/>
          <w:color w:val="000000" w:themeColor="text1"/>
          <w:kern w:val="24"/>
        </w:rPr>
        <w:t xml:space="preserve">  </w:t>
      </w:r>
      <w:proofErr w:type="gramStart"/>
      <w:r w:rsidR="001F4AF7" w:rsidRPr="001F4AF7">
        <w:rPr>
          <w:iCs/>
        </w:rPr>
        <w:t>Equation(</w:t>
      </w:r>
      <w:proofErr w:type="gramEnd"/>
      <w:r w:rsidR="001F4AF7" w:rsidRPr="001F4AF7">
        <w:rPr>
          <w:iCs/>
        </w:rPr>
        <w:t>1)</w:t>
      </w:r>
      <w:r w:rsidR="001F4AF7">
        <w:rPr>
          <w:rFonts w:asciiTheme="minorHAnsi" w:hAnsi="Calibri" w:cstheme="minorBidi"/>
          <w:iCs/>
          <w:color w:val="000000" w:themeColor="text1"/>
          <w:kern w:val="24"/>
        </w:rPr>
        <w:t xml:space="preserve"> </w:t>
      </w:r>
      <w:r w:rsidR="001F4AF7">
        <w:rPr>
          <w:rFonts w:eastAsiaTheme="minorHAnsi"/>
        </w:rPr>
        <w:t>&amp;</w:t>
      </w:r>
    </w:p>
    <w:p w:rsidR="001F4AF7" w:rsidRDefault="00B8102E" w:rsidP="001F4AF7">
      <w:pPr>
        <w:pStyle w:val="NormalWeb"/>
        <w:jc w:val="center"/>
        <w:rPr>
          <w:iCs/>
        </w:rPr>
      </w:pPr>
      <m:oMath>
        <m:func>
          <m:funcPr>
            <m:ctrlPr>
              <w:rPr>
                <w:rFonts w:ascii="Cambria Math" w:hAnsi="Cambria Math"/>
                <w:i/>
                <w:iCs/>
              </w:rPr>
            </m:ctrlPr>
          </m:funcPr>
          <m:fName>
            <m:r>
              <m:rPr>
                <m:sty m:val="p"/>
              </m:rPr>
              <w:rPr>
                <w:rFonts w:ascii="Cambria Math" w:hAnsi="Cambria Math"/>
              </w:rPr>
              <m:t>ln</m:t>
            </m:r>
            <m:f>
              <m:fPr>
                <m:ctrlPr>
                  <w:rPr>
                    <w:rFonts w:ascii="Cambria Math" w:hAnsi="Cambria Math"/>
                    <w:i/>
                    <w:iCs/>
                  </w:rPr>
                </m:ctrlPr>
              </m:fPr>
              <m:num>
                <m:r>
                  <w:rPr>
                    <w:rFonts w:ascii="Cambria Math" w:hAnsi="Cambria Math"/>
                  </w:rPr>
                  <m:t>E</m:t>
                </m:r>
              </m:num>
              <m:den>
                <m:sSub>
                  <m:sSubPr>
                    <m:ctrlPr>
                      <w:rPr>
                        <w:rFonts w:ascii="Cambria Math" w:hAnsi="Cambria Math"/>
                        <w:i/>
                      </w:rPr>
                    </m:ctrlPr>
                  </m:sSubPr>
                  <m:e>
                    <m:r>
                      <w:rPr>
                        <w:rFonts w:ascii="Cambria Math" w:hAnsi="Cambria Math"/>
                      </w:rPr>
                      <m:t>YL</m:t>
                    </m:r>
                  </m:e>
                  <m:sub>
                    <m:r>
                      <w:rPr>
                        <w:rFonts w:ascii="Cambria Math" w:hAnsi="Cambria Math"/>
                      </w:rPr>
                      <m:t>30-49</m:t>
                    </m:r>
                  </m:sub>
                </m:sSub>
              </m:den>
            </m:f>
          </m:fName>
          <m:e>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0</m:t>
                </m:r>
              </m:sub>
            </m:sSub>
          </m:e>
        </m:func>
      </m:oMath>
      <w:r w:rsidR="001F4AF7" w:rsidRPr="000A449D">
        <w:t>+</w:t>
      </w:r>
      <m:oMath>
        <m:sSub>
          <m:sSubPr>
            <m:ctrlPr>
              <w:rPr>
                <w:rFonts w:ascii="Cambria Math" w:hAnsi="Cambria Math"/>
                <w:i/>
                <w:iCs/>
              </w:rPr>
            </m:ctrlPr>
          </m:sSubPr>
          <m:e>
            <m:r>
              <w:rPr>
                <w:rFonts w:ascii="Cambria Math" w:hAnsi="Cambria Math"/>
              </w:rPr>
              <m:t>β</m:t>
            </m:r>
          </m:e>
          <m:sub>
            <m:r>
              <w:rPr>
                <w:rFonts w:ascii="Cambria Math" w:hAnsi="Cambria Math"/>
              </w:rPr>
              <m:t>1</m:t>
            </m:r>
          </m:sub>
        </m:sSub>
        <m:r>
          <m:rPr>
            <m:sty m:val="p"/>
          </m:rPr>
          <w:rPr>
            <w:rFonts w:ascii="Cambria Math" w:hAnsi="Cambria Math"/>
          </w:rPr>
          <m:t>ln</m:t>
        </m:r>
        <m:r>
          <w:rPr>
            <w:rFonts w:ascii="Cambria Math" w:hAnsi="Cambria Math"/>
          </w:rPr>
          <m:t>(TFR)</m:t>
        </m:r>
        <m:r>
          <m:rPr>
            <m:sty m:val="p"/>
          </m:rPr>
          <w:rPr>
            <w:rFonts w:ascii="Cambria Math" w:hAnsi="Cambria Math"/>
          </w:rPr>
          <m:t>+</m:t>
        </m:r>
        <m:r>
          <w:rPr>
            <w:rFonts w:ascii="Cambria Math" w:hAnsi="Cambria Math"/>
            <w:lang w:val="el-GR"/>
          </w:rPr>
          <m:t>ε</m:t>
        </m:r>
      </m:oMath>
      <w:r w:rsidR="001F4AF7">
        <w:rPr>
          <w:iCs/>
        </w:rPr>
        <w:t xml:space="preserve">  </w:t>
      </w:r>
      <w:proofErr w:type="gramStart"/>
      <w:r w:rsidR="001F4AF7">
        <w:rPr>
          <w:iCs/>
        </w:rPr>
        <w:t>Equation(</w:t>
      </w:r>
      <w:proofErr w:type="gramEnd"/>
      <w:r w:rsidR="001F4AF7">
        <w:rPr>
          <w:iCs/>
        </w:rPr>
        <w:t>2)</w:t>
      </w:r>
    </w:p>
    <w:p w:rsidR="001F4AF7" w:rsidRDefault="001F4AF7" w:rsidP="001F4AF7">
      <w:pPr>
        <w:pStyle w:val="NormalWeb"/>
        <w:rPr>
          <w:iCs/>
        </w:rPr>
      </w:pPr>
      <w:r>
        <w:rPr>
          <w:iCs/>
        </w:rPr>
        <w:t xml:space="preserve">In Table 1, the regression results are reported: </w:t>
      </w:r>
    </w:p>
    <w:p w:rsidR="00BF5F07" w:rsidRDefault="00BF5F07" w:rsidP="001F4AF7">
      <w:pPr>
        <w:pStyle w:val="NormalWeb"/>
        <w:rPr>
          <w:iCs/>
        </w:rPr>
      </w:pPr>
    </w:p>
    <w:p w:rsidR="00BF5F07" w:rsidRDefault="00BF5F07" w:rsidP="001F4AF7">
      <w:pPr>
        <w:pStyle w:val="NormalWeb"/>
        <w:rPr>
          <w:iCs/>
        </w:rPr>
      </w:pPr>
    </w:p>
    <w:p w:rsidR="001F4AF7" w:rsidRPr="000A449D" w:rsidRDefault="001F4AF7" w:rsidP="001F4AF7">
      <w:pPr>
        <w:pStyle w:val="NormalWeb"/>
        <w:jc w:val="center"/>
        <w:rPr>
          <w:i/>
        </w:rPr>
      </w:pPr>
      <w:r>
        <w:rPr>
          <w:iCs/>
        </w:rPr>
        <w:lastRenderedPageBreak/>
        <w:t>Table 1</w:t>
      </w:r>
    </w:p>
    <w:tbl>
      <w:tblPr>
        <w:tblW w:w="5000" w:type="pct"/>
        <w:tblCellMar>
          <w:left w:w="0" w:type="dxa"/>
          <w:right w:w="0" w:type="dxa"/>
        </w:tblCellMar>
        <w:tblLook w:val="0600" w:firstRow="0" w:lastRow="0" w:firstColumn="0" w:lastColumn="0" w:noHBand="1" w:noVBand="1"/>
      </w:tblPr>
      <w:tblGrid>
        <w:gridCol w:w="1154"/>
        <w:gridCol w:w="1402"/>
        <w:gridCol w:w="1402"/>
        <w:gridCol w:w="1402"/>
        <w:gridCol w:w="1402"/>
        <w:gridCol w:w="1402"/>
        <w:gridCol w:w="1400"/>
      </w:tblGrid>
      <w:tr w:rsidR="001F4AF7" w:rsidRPr="000A449D" w:rsidTr="00F80D58">
        <w:trPr>
          <w:trHeight w:val="393"/>
        </w:trPr>
        <w:tc>
          <w:tcPr>
            <w:tcW w:w="60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(1)</w:t>
            </w:r>
          </w:p>
        </w:tc>
        <w:tc>
          <w:tcPr>
            <w:tcW w:w="73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(2)</w:t>
            </w:r>
          </w:p>
        </w:tc>
        <w:tc>
          <w:tcPr>
            <w:tcW w:w="73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(3)</w:t>
            </w:r>
          </w:p>
        </w:tc>
        <w:tc>
          <w:tcPr>
            <w:tcW w:w="73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(4)</w:t>
            </w:r>
          </w:p>
        </w:tc>
        <w:tc>
          <w:tcPr>
            <w:tcW w:w="73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(5)</w:t>
            </w:r>
          </w:p>
        </w:tc>
        <w:tc>
          <w:tcPr>
            <w:tcW w:w="732"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(6)</w:t>
            </w:r>
          </w:p>
        </w:tc>
      </w:tr>
      <w:tr w:rsidR="001F4AF7" w:rsidRPr="000A449D" w:rsidTr="00F80D58">
        <w:trPr>
          <w:trHeight w:val="393"/>
        </w:trPr>
        <w:tc>
          <w:tcPr>
            <w:tcW w:w="60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proofErr w:type="spellStart"/>
            <w:r w:rsidRPr="000A449D">
              <w:rPr>
                <w:rFonts w:ascii="Times New Roman" w:eastAsia="Times New Roman" w:hAnsi="Times New Roman" w:cs="Times New Roman"/>
                <w:color w:val="000000"/>
                <w:kern w:val="24"/>
              </w:rPr>
              <w:t>ln_norm_cge</w:t>
            </w:r>
            <w:proofErr w:type="spellEnd"/>
          </w:p>
        </w:tc>
        <w:tc>
          <w:tcPr>
            <w:tcW w:w="73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proofErr w:type="spellStart"/>
            <w:r w:rsidRPr="000A449D">
              <w:rPr>
                <w:rFonts w:ascii="Times New Roman" w:eastAsia="Times New Roman" w:hAnsi="Times New Roman" w:cs="Times New Roman"/>
                <w:color w:val="000000"/>
                <w:kern w:val="24"/>
              </w:rPr>
              <w:t>ln_norm_cfe</w:t>
            </w:r>
            <w:proofErr w:type="spellEnd"/>
          </w:p>
        </w:tc>
        <w:tc>
          <w:tcPr>
            <w:tcW w:w="73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proofErr w:type="spellStart"/>
            <w:r w:rsidRPr="000A449D">
              <w:rPr>
                <w:rFonts w:ascii="Times New Roman" w:eastAsia="Times New Roman" w:hAnsi="Times New Roman" w:cs="Times New Roman"/>
                <w:color w:val="000000"/>
                <w:kern w:val="24"/>
              </w:rPr>
              <w:t>ln_norm_ce</w:t>
            </w:r>
            <w:proofErr w:type="spellEnd"/>
          </w:p>
        </w:tc>
        <w:tc>
          <w:tcPr>
            <w:tcW w:w="73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proofErr w:type="spellStart"/>
            <w:r w:rsidRPr="000A449D">
              <w:rPr>
                <w:rFonts w:ascii="Times New Roman" w:eastAsia="Times New Roman" w:hAnsi="Times New Roman" w:cs="Times New Roman"/>
                <w:color w:val="000000"/>
                <w:kern w:val="24"/>
              </w:rPr>
              <w:t>ln_norm_cge</w:t>
            </w:r>
            <w:proofErr w:type="spellEnd"/>
          </w:p>
        </w:tc>
        <w:tc>
          <w:tcPr>
            <w:tcW w:w="73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proofErr w:type="spellStart"/>
            <w:r w:rsidRPr="000A449D">
              <w:rPr>
                <w:rFonts w:ascii="Times New Roman" w:eastAsia="Times New Roman" w:hAnsi="Times New Roman" w:cs="Times New Roman"/>
                <w:color w:val="000000"/>
                <w:kern w:val="24"/>
              </w:rPr>
              <w:t>ln_norm_cfe</w:t>
            </w:r>
            <w:proofErr w:type="spellEnd"/>
          </w:p>
        </w:tc>
        <w:tc>
          <w:tcPr>
            <w:tcW w:w="732"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proofErr w:type="spellStart"/>
            <w:r w:rsidRPr="000A449D">
              <w:rPr>
                <w:rFonts w:ascii="Times New Roman" w:eastAsia="Times New Roman" w:hAnsi="Times New Roman" w:cs="Times New Roman"/>
                <w:color w:val="000000"/>
                <w:kern w:val="24"/>
              </w:rPr>
              <w:t>ln_norm_ce</w:t>
            </w:r>
            <w:proofErr w:type="spellEnd"/>
          </w:p>
        </w:tc>
      </w:tr>
      <w:tr w:rsidR="001F4AF7" w:rsidRPr="000A449D" w:rsidTr="00F80D58">
        <w:trPr>
          <w:trHeight w:val="415"/>
        </w:trPr>
        <w:tc>
          <w:tcPr>
            <w:tcW w:w="60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proofErr w:type="spellStart"/>
            <w:r w:rsidRPr="000A449D">
              <w:rPr>
                <w:rFonts w:ascii="Times New Roman" w:eastAsia="Times New Roman" w:hAnsi="Times New Roman" w:cs="Times New Roman"/>
                <w:color w:val="000000"/>
                <w:kern w:val="24"/>
              </w:rPr>
              <w:t>ln_cdr</w:t>
            </w:r>
            <w:proofErr w:type="spellEnd"/>
          </w:p>
        </w:tc>
        <w:tc>
          <w:tcPr>
            <w:tcW w:w="73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-1.250</w:t>
            </w:r>
            <w:r w:rsidRPr="000A449D">
              <w:rPr>
                <w:rFonts w:ascii="Times New Roman" w:eastAsia="Times New Roman" w:hAnsi="Times New Roman" w:cs="Times New Roman"/>
                <w:color w:val="000000"/>
                <w:kern w:val="24"/>
                <w:position w:val="7"/>
                <w:vertAlign w:val="superscript"/>
              </w:rPr>
              <w:t>***</w:t>
            </w:r>
          </w:p>
        </w:tc>
        <w:tc>
          <w:tcPr>
            <w:tcW w:w="73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0.423</w:t>
            </w:r>
          </w:p>
        </w:tc>
        <w:tc>
          <w:tcPr>
            <w:tcW w:w="73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-0.722</w:t>
            </w:r>
            <w:r w:rsidRPr="000A449D">
              <w:rPr>
                <w:rFonts w:ascii="Times New Roman" w:eastAsia="Times New Roman" w:hAnsi="Times New Roman" w:cs="Times New Roman"/>
                <w:color w:val="000000"/>
                <w:kern w:val="24"/>
                <w:position w:val="7"/>
                <w:vertAlign w:val="superscript"/>
              </w:rPr>
              <w:t>***</w:t>
            </w:r>
          </w:p>
        </w:tc>
        <w:tc>
          <w:tcPr>
            <w:tcW w:w="73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2"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r>
      <w:tr w:rsidR="001F4AF7" w:rsidRPr="000A449D" w:rsidTr="00F80D58">
        <w:trPr>
          <w:trHeight w:val="393"/>
        </w:trPr>
        <w:tc>
          <w:tcPr>
            <w:tcW w:w="60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(-9.25)</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(1.24)</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(-7.06)</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2"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r>
      <w:tr w:rsidR="001F4AF7" w:rsidRPr="000A449D" w:rsidTr="00F80D58">
        <w:trPr>
          <w:trHeight w:val="393"/>
        </w:trPr>
        <w:tc>
          <w:tcPr>
            <w:tcW w:w="60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2"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r>
      <w:tr w:rsidR="001F4AF7" w:rsidRPr="000A449D" w:rsidTr="00F80D58">
        <w:trPr>
          <w:trHeight w:val="393"/>
        </w:trPr>
        <w:tc>
          <w:tcPr>
            <w:tcW w:w="60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proofErr w:type="spellStart"/>
            <w:r w:rsidRPr="000A449D">
              <w:rPr>
                <w:rFonts w:ascii="Times New Roman" w:eastAsia="Times New Roman" w:hAnsi="Times New Roman" w:cs="Times New Roman"/>
                <w:color w:val="000000"/>
                <w:kern w:val="24"/>
              </w:rPr>
              <w:t>ln_tfr</w:t>
            </w:r>
            <w:proofErr w:type="spellEnd"/>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-1.158</w:t>
            </w:r>
            <w:r w:rsidRPr="000A449D">
              <w:rPr>
                <w:rFonts w:ascii="Times New Roman" w:eastAsia="Times New Roman" w:hAnsi="Times New Roman" w:cs="Times New Roman"/>
                <w:color w:val="000000"/>
                <w:kern w:val="24"/>
                <w:position w:val="7"/>
                <w:vertAlign w:val="superscript"/>
              </w:rPr>
              <w:t>***</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0.160</w:t>
            </w:r>
          </w:p>
        </w:tc>
        <w:tc>
          <w:tcPr>
            <w:tcW w:w="732"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-0.672</w:t>
            </w:r>
            <w:r w:rsidRPr="000A449D">
              <w:rPr>
                <w:rFonts w:ascii="Times New Roman" w:eastAsia="Times New Roman" w:hAnsi="Times New Roman" w:cs="Times New Roman"/>
                <w:color w:val="000000"/>
                <w:kern w:val="24"/>
                <w:position w:val="7"/>
                <w:vertAlign w:val="superscript"/>
              </w:rPr>
              <w:t>***</w:t>
            </w:r>
          </w:p>
        </w:tc>
      </w:tr>
      <w:tr w:rsidR="001F4AF7" w:rsidRPr="000A449D" w:rsidTr="00F80D58">
        <w:trPr>
          <w:trHeight w:val="393"/>
        </w:trPr>
        <w:tc>
          <w:tcPr>
            <w:tcW w:w="60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(-7.66)</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(0.47)</w:t>
            </w:r>
          </w:p>
        </w:tc>
        <w:tc>
          <w:tcPr>
            <w:tcW w:w="732"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(-6.21)</w:t>
            </w:r>
          </w:p>
        </w:tc>
      </w:tr>
      <w:tr w:rsidR="001F4AF7" w:rsidRPr="000A449D" w:rsidTr="00F80D58">
        <w:trPr>
          <w:trHeight w:val="393"/>
        </w:trPr>
        <w:tc>
          <w:tcPr>
            <w:tcW w:w="60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2"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r>
      <w:tr w:rsidR="001F4AF7" w:rsidRPr="000A449D" w:rsidTr="00F80D58">
        <w:trPr>
          <w:trHeight w:val="393"/>
        </w:trPr>
        <w:tc>
          <w:tcPr>
            <w:tcW w:w="60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_cons</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0.456</w:t>
            </w:r>
            <w:r w:rsidRPr="000A449D">
              <w:rPr>
                <w:rFonts w:ascii="Times New Roman" w:eastAsia="Times New Roman" w:hAnsi="Times New Roman" w:cs="Times New Roman"/>
                <w:color w:val="000000"/>
                <w:kern w:val="24"/>
                <w:position w:val="7"/>
                <w:vertAlign w:val="superscript"/>
              </w:rPr>
              <w:t>***</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-0.494</w:t>
            </w:r>
            <w:r w:rsidRPr="000A449D">
              <w:rPr>
                <w:rFonts w:ascii="Times New Roman" w:eastAsia="Times New Roman" w:hAnsi="Times New Roman" w:cs="Times New Roman"/>
                <w:color w:val="000000"/>
                <w:kern w:val="24"/>
                <w:position w:val="7"/>
                <w:vertAlign w:val="superscript"/>
              </w:rPr>
              <w:t>**</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0.948</w:t>
            </w:r>
            <w:r w:rsidRPr="000A449D">
              <w:rPr>
                <w:rFonts w:ascii="Times New Roman" w:eastAsia="Times New Roman" w:hAnsi="Times New Roman" w:cs="Times New Roman"/>
                <w:color w:val="000000"/>
                <w:kern w:val="24"/>
                <w:position w:val="7"/>
                <w:vertAlign w:val="superscript"/>
              </w:rPr>
              <w:t>***</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1.444</w:t>
            </w:r>
            <w:r w:rsidRPr="000A449D">
              <w:rPr>
                <w:rFonts w:ascii="Times New Roman" w:eastAsia="Times New Roman" w:hAnsi="Times New Roman" w:cs="Times New Roman"/>
                <w:color w:val="000000"/>
                <w:kern w:val="24"/>
                <w:position w:val="7"/>
                <w:vertAlign w:val="superscript"/>
              </w:rPr>
              <w:t>***</w:t>
            </w:r>
          </w:p>
        </w:tc>
        <w:tc>
          <w:tcPr>
            <w:tcW w:w="733"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-0.640</w:t>
            </w:r>
          </w:p>
        </w:tc>
        <w:tc>
          <w:tcPr>
            <w:tcW w:w="732" w:type="pct"/>
            <w:tcBorders>
              <w:top w:val="nil"/>
              <w:left w:val="nil"/>
              <w:bottom w:val="nil"/>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1.522</w:t>
            </w:r>
            <w:r w:rsidRPr="000A449D">
              <w:rPr>
                <w:rFonts w:ascii="Times New Roman" w:eastAsia="Times New Roman" w:hAnsi="Times New Roman" w:cs="Times New Roman"/>
                <w:color w:val="000000"/>
                <w:kern w:val="24"/>
                <w:position w:val="7"/>
                <w:vertAlign w:val="superscript"/>
              </w:rPr>
              <w:t>***</w:t>
            </w:r>
          </w:p>
        </w:tc>
      </w:tr>
      <w:tr w:rsidR="001F4AF7" w:rsidRPr="000A449D" w:rsidTr="00F80D58">
        <w:trPr>
          <w:trHeight w:val="393"/>
        </w:trPr>
        <w:tc>
          <w:tcPr>
            <w:tcW w:w="60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 </w:t>
            </w:r>
          </w:p>
        </w:tc>
        <w:tc>
          <w:tcPr>
            <w:tcW w:w="73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(7.49)</w:t>
            </w:r>
          </w:p>
        </w:tc>
        <w:tc>
          <w:tcPr>
            <w:tcW w:w="73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(-3.22)</w:t>
            </w:r>
          </w:p>
        </w:tc>
        <w:tc>
          <w:tcPr>
            <w:tcW w:w="73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(20.58)</w:t>
            </w:r>
          </w:p>
        </w:tc>
        <w:tc>
          <w:tcPr>
            <w:tcW w:w="73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(10.29)</w:t>
            </w:r>
          </w:p>
        </w:tc>
        <w:tc>
          <w:tcPr>
            <w:tcW w:w="73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(-2.02)</w:t>
            </w:r>
          </w:p>
        </w:tc>
        <w:tc>
          <w:tcPr>
            <w:tcW w:w="732"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(15.14)</w:t>
            </w:r>
          </w:p>
        </w:tc>
      </w:tr>
      <w:tr w:rsidR="001F4AF7" w:rsidRPr="000A449D" w:rsidTr="00F80D58">
        <w:trPr>
          <w:trHeight w:val="393"/>
        </w:trPr>
        <w:tc>
          <w:tcPr>
            <w:tcW w:w="603"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rPr>
                <w:rFonts w:ascii="Arial" w:eastAsia="Times New Roman" w:hAnsi="Arial" w:cs="Arial"/>
                <w:sz w:val="36"/>
                <w:szCs w:val="36"/>
              </w:rPr>
            </w:pPr>
            <w:r w:rsidRPr="000A449D">
              <w:rPr>
                <w:rFonts w:ascii="Times New Roman" w:eastAsia="Times New Roman" w:hAnsi="Times New Roman" w:cs="Times New Roman"/>
                <w:color w:val="000000"/>
                <w:kern w:val="24"/>
              </w:rPr>
              <w:t>r2</w:t>
            </w:r>
          </w:p>
        </w:tc>
        <w:tc>
          <w:tcPr>
            <w:tcW w:w="733"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0.698</w:t>
            </w:r>
          </w:p>
        </w:tc>
        <w:tc>
          <w:tcPr>
            <w:tcW w:w="733"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0.0402</w:t>
            </w:r>
          </w:p>
        </w:tc>
        <w:tc>
          <w:tcPr>
            <w:tcW w:w="733"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0.574</w:t>
            </w:r>
          </w:p>
        </w:tc>
        <w:tc>
          <w:tcPr>
            <w:tcW w:w="733"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0.613</w:t>
            </w:r>
          </w:p>
        </w:tc>
        <w:tc>
          <w:tcPr>
            <w:tcW w:w="733"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0.00587</w:t>
            </w:r>
          </w:p>
        </w:tc>
        <w:tc>
          <w:tcPr>
            <w:tcW w:w="732"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A449D" w:rsidRDefault="001F4AF7" w:rsidP="00F80D58">
            <w:pPr>
              <w:spacing w:after="0"/>
              <w:jc w:val="center"/>
              <w:rPr>
                <w:rFonts w:ascii="Arial" w:eastAsia="Times New Roman" w:hAnsi="Arial" w:cs="Arial"/>
                <w:sz w:val="36"/>
                <w:szCs w:val="36"/>
              </w:rPr>
            </w:pPr>
            <w:r w:rsidRPr="000A449D">
              <w:rPr>
                <w:rFonts w:ascii="Times New Roman" w:eastAsia="Times New Roman" w:hAnsi="Times New Roman" w:cs="Times New Roman"/>
                <w:color w:val="000000"/>
                <w:kern w:val="24"/>
              </w:rPr>
              <w:t>0.510</w:t>
            </w:r>
          </w:p>
        </w:tc>
      </w:tr>
    </w:tbl>
    <w:p w:rsidR="00F80D58" w:rsidRPr="00F80D58" w:rsidRDefault="00F80D58" w:rsidP="00F80D58">
      <w:pPr>
        <w:pStyle w:val="ListParagrap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t-statistic</w:t>
      </w:r>
      <w:proofErr w:type="gramEnd"/>
      <w:r w:rsidRPr="00F80D58">
        <w:rPr>
          <w:rFonts w:ascii="Times New Roman" w:eastAsiaTheme="minorEastAsia" w:hAnsi="Times New Roman" w:cs="Times New Roman"/>
          <w:sz w:val="24"/>
          <w:szCs w:val="24"/>
        </w:rPr>
        <w:t xml:space="preserve"> in parentheses</w:t>
      </w:r>
    </w:p>
    <w:p w:rsidR="00F80D58" w:rsidRPr="00F80D58" w:rsidRDefault="00F80D58" w:rsidP="00F80D58">
      <w:pPr>
        <w:pStyle w:val="ListParagraph"/>
        <w:rPr>
          <w:rFonts w:ascii="Times New Roman" w:eastAsiaTheme="minorEastAsia" w:hAnsi="Times New Roman" w:cs="Times New Roman"/>
          <w:sz w:val="24"/>
          <w:szCs w:val="24"/>
        </w:rPr>
      </w:pPr>
      <w:r w:rsidRPr="00F80D58">
        <w:rPr>
          <w:rFonts w:ascii="Times New Roman" w:eastAsiaTheme="minorEastAsia" w:hAnsi="Times New Roman" w:cs="Times New Roman"/>
          <w:sz w:val="24"/>
          <w:szCs w:val="24"/>
          <w:vertAlign w:val="superscript"/>
        </w:rPr>
        <w:t>*</w:t>
      </w:r>
      <w:r w:rsidRPr="00F80D58">
        <w:rPr>
          <w:rFonts w:ascii="Times New Roman" w:eastAsiaTheme="minorEastAsia" w:hAnsi="Times New Roman" w:cs="Times New Roman"/>
          <w:sz w:val="24"/>
          <w:szCs w:val="24"/>
        </w:rPr>
        <w:t xml:space="preserve"> </w:t>
      </w:r>
      <w:proofErr w:type="gramStart"/>
      <w:r w:rsidRPr="00F80D58">
        <w:rPr>
          <w:rFonts w:ascii="Times New Roman" w:eastAsiaTheme="minorEastAsia" w:hAnsi="Times New Roman" w:cs="Times New Roman"/>
          <w:i/>
          <w:iCs/>
          <w:sz w:val="24"/>
          <w:szCs w:val="24"/>
        </w:rPr>
        <w:t>p</w:t>
      </w:r>
      <w:proofErr w:type="gramEnd"/>
      <w:r w:rsidRPr="00F80D58">
        <w:rPr>
          <w:rFonts w:ascii="Times New Roman" w:eastAsiaTheme="minorEastAsia" w:hAnsi="Times New Roman" w:cs="Times New Roman"/>
          <w:sz w:val="24"/>
          <w:szCs w:val="24"/>
        </w:rPr>
        <w:t xml:space="preserve"> &lt; 0.05, </w:t>
      </w:r>
      <w:r w:rsidRPr="00F80D58">
        <w:rPr>
          <w:rFonts w:ascii="Times New Roman" w:eastAsiaTheme="minorEastAsia" w:hAnsi="Times New Roman" w:cs="Times New Roman"/>
          <w:sz w:val="24"/>
          <w:szCs w:val="24"/>
          <w:vertAlign w:val="superscript"/>
        </w:rPr>
        <w:t>**</w:t>
      </w:r>
      <w:r w:rsidRPr="00F80D58">
        <w:rPr>
          <w:rFonts w:ascii="Times New Roman" w:eastAsiaTheme="minorEastAsia" w:hAnsi="Times New Roman" w:cs="Times New Roman"/>
          <w:sz w:val="24"/>
          <w:szCs w:val="24"/>
        </w:rPr>
        <w:t xml:space="preserve"> </w:t>
      </w:r>
      <w:r w:rsidRPr="00F80D58">
        <w:rPr>
          <w:rFonts w:ascii="Times New Roman" w:eastAsiaTheme="minorEastAsia" w:hAnsi="Times New Roman" w:cs="Times New Roman"/>
          <w:i/>
          <w:iCs/>
          <w:sz w:val="24"/>
          <w:szCs w:val="24"/>
        </w:rPr>
        <w:t>p</w:t>
      </w:r>
      <w:r w:rsidRPr="00F80D58">
        <w:rPr>
          <w:rFonts w:ascii="Times New Roman" w:eastAsiaTheme="minorEastAsia" w:hAnsi="Times New Roman" w:cs="Times New Roman"/>
          <w:sz w:val="24"/>
          <w:szCs w:val="24"/>
        </w:rPr>
        <w:t xml:space="preserve"> &lt; 0.01, </w:t>
      </w:r>
      <w:r w:rsidRPr="00F80D58">
        <w:rPr>
          <w:rFonts w:ascii="Times New Roman" w:eastAsiaTheme="minorEastAsia" w:hAnsi="Times New Roman" w:cs="Times New Roman"/>
          <w:sz w:val="24"/>
          <w:szCs w:val="24"/>
          <w:vertAlign w:val="superscript"/>
        </w:rPr>
        <w:t>***</w:t>
      </w:r>
      <w:r w:rsidRPr="00F80D58">
        <w:rPr>
          <w:rFonts w:ascii="Times New Roman" w:eastAsiaTheme="minorEastAsia" w:hAnsi="Times New Roman" w:cs="Times New Roman"/>
          <w:sz w:val="24"/>
          <w:szCs w:val="24"/>
        </w:rPr>
        <w:t xml:space="preserve"> </w:t>
      </w:r>
      <w:r w:rsidRPr="00F80D58">
        <w:rPr>
          <w:rFonts w:ascii="Times New Roman" w:eastAsiaTheme="minorEastAsia" w:hAnsi="Times New Roman" w:cs="Times New Roman"/>
          <w:i/>
          <w:iCs/>
          <w:sz w:val="24"/>
          <w:szCs w:val="24"/>
        </w:rPr>
        <w:t>p</w:t>
      </w:r>
      <w:r w:rsidRPr="00F80D58">
        <w:rPr>
          <w:rFonts w:ascii="Times New Roman" w:eastAsiaTheme="minorEastAsia" w:hAnsi="Times New Roman" w:cs="Times New Roman"/>
          <w:sz w:val="24"/>
          <w:szCs w:val="24"/>
        </w:rPr>
        <w:t xml:space="preserve"> &lt; 0.001</w:t>
      </w:r>
    </w:p>
    <w:p w:rsidR="001F4AF7" w:rsidRDefault="001F4AF7" w:rsidP="001F4AF7">
      <w:pPr>
        <w:pStyle w:val="ListParagraph"/>
        <w:rPr>
          <w:rFonts w:ascii="Times New Roman" w:eastAsiaTheme="minorEastAsia" w:hAnsi="Times New Roman" w:cs="Times New Roman"/>
          <w:sz w:val="24"/>
          <w:szCs w:val="24"/>
        </w:rPr>
      </w:pPr>
    </w:p>
    <w:p w:rsidR="001F4AF7" w:rsidRDefault="001F4AF7" w:rsidP="001F4AF7">
      <w:pPr>
        <w:pStyle w:val="ListParagraph"/>
        <w:rPr>
          <w:rFonts w:ascii="Times New Roman" w:eastAsiaTheme="minorEastAsia" w:hAnsi="Times New Roman" w:cs="Times New Roman"/>
          <w:sz w:val="24"/>
          <w:szCs w:val="24"/>
        </w:rPr>
      </w:pPr>
    </w:p>
    <w:p w:rsidR="001F4AF7" w:rsidRDefault="001F4AF7" w:rsidP="001F4AF7">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Note that </w:t>
      </w:r>
    </w:p>
    <w:p w:rsidR="001F4AF7" w:rsidRDefault="001F4AF7" w:rsidP="001F4AF7">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coefficients of </w:t>
      </w:r>
      <w:proofErr w:type="spellStart"/>
      <w:proofErr w:type="gram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CDR) and </w:t>
      </w:r>
      <w:proofErr w:type="spell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 xml:space="preserve">(TFR) are both statistically significant for the natural logarithms of public education expenditure and overall education spending. They also have the expected negative sign. The model explains over 60% of the variations in public education expenditure and overall education spending. </w:t>
      </w:r>
    </w:p>
    <w:p w:rsidR="001F4AF7" w:rsidRDefault="001F4AF7" w:rsidP="001F4AF7">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Normalized public education spending is elastic to changes in CDR and TFR: a 1% increase in CDR leads to a 1.25% decrease in normalized public education spending; a 1% increase in TFR leads to a 1.158% decrease in normalized overall education consumption. </w:t>
      </w:r>
    </w:p>
    <w:p w:rsidR="001F4AF7" w:rsidRDefault="001F4AF7" w:rsidP="001F4AF7">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coefficient estimates of CDR and TFR on private education consumption do not come out to be statistically significant even at </w:t>
      </w:r>
      <w:r w:rsidR="00CE6741">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level. However, since only 39 observations are included in the model, the lack of statistical significance does not represent a huge issue. </w:t>
      </w:r>
    </w:p>
    <w:p w:rsidR="001F4AF7" w:rsidRDefault="001F4AF7" w:rsidP="001F4AF7">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Disregarding statistical significance, a 1% increase in CDR leads to a 0.423% increase in private educational expenditure and a 1% increase in TFR leads to a 0.160% increase in private educational expenditure. </w:t>
      </w:r>
    </w:p>
    <w:p w:rsidR="001F4AF7" w:rsidRDefault="001F4AF7" w:rsidP="001F4AF7">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Overall, a given percentage increase in CDR leads to a bigger change in educational spending than that in TFR. </w:t>
      </w:r>
    </w:p>
    <w:p w:rsidR="00BF5F07" w:rsidRDefault="00BF5F07" w:rsidP="00BF5F07">
      <w:pPr>
        <w:rPr>
          <w:rFonts w:ascii="Times New Roman" w:eastAsiaTheme="minorEastAsia" w:hAnsi="Times New Roman" w:cs="Times New Roman"/>
          <w:sz w:val="24"/>
          <w:szCs w:val="24"/>
        </w:rPr>
      </w:pPr>
    </w:p>
    <w:p w:rsidR="00BF5F07" w:rsidRPr="00BF5F07" w:rsidRDefault="00BF5F07" w:rsidP="00BF5F07">
      <w:pPr>
        <w:rPr>
          <w:rFonts w:ascii="Times New Roman" w:eastAsiaTheme="minorEastAsia" w:hAnsi="Times New Roman" w:cs="Times New Roman"/>
          <w:sz w:val="24"/>
          <w:szCs w:val="24"/>
        </w:rPr>
      </w:pPr>
    </w:p>
    <w:p w:rsidR="001F4AF7" w:rsidRPr="00515997" w:rsidRDefault="001F4AF7" w:rsidP="001F4A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1(a) Equation (1) CDR</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Figure 1(b) Equation (2) TFR</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1F4AF7" w:rsidRDefault="001F4AF7" w:rsidP="001F4AF7">
      <w:pPr>
        <w:rPr>
          <w:noProof/>
        </w:rPr>
      </w:pPr>
      <w:r w:rsidRPr="00445984">
        <w:rPr>
          <w:rFonts w:ascii="Times New Roman" w:eastAsiaTheme="minorEastAsia" w:hAnsi="Times New Roman" w:cs="Times New Roman"/>
          <w:noProof/>
          <w:sz w:val="24"/>
          <w:szCs w:val="24"/>
        </w:rPr>
        <w:drawing>
          <wp:inline distT="0" distB="0" distL="0" distR="0" wp14:anchorId="5FB29105" wp14:editId="607267FF">
            <wp:extent cx="2771775" cy="2033071"/>
            <wp:effectExtent l="0" t="0" r="0" b="571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2033071"/>
                    </a:xfrm>
                    <a:prstGeom prst="rect">
                      <a:avLst/>
                    </a:prstGeom>
                    <a:noFill/>
                    <a:ln>
                      <a:noFill/>
                    </a:ln>
                    <a:extLst/>
                  </pic:spPr>
                </pic:pic>
              </a:graphicData>
            </a:graphic>
          </wp:inline>
        </w:drawing>
      </w:r>
      <w:r w:rsidRPr="00445984">
        <w:rPr>
          <w:noProof/>
        </w:rPr>
        <w:t xml:space="preserve"> </w:t>
      </w:r>
      <w:r w:rsidRPr="00445984">
        <w:rPr>
          <w:rFonts w:ascii="Times New Roman" w:eastAsiaTheme="minorEastAsia" w:hAnsi="Times New Roman" w:cs="Times New Roman"/>
          <w:noProof/>
          <w:sz w:val="24"/>
          <w:szCs w:val="24"/>
        </w:rPr>
        <w:drawing>
          <wp:inline distT="0" distB="0" distL="0" distR="0" wp14:anchorId="200C9328" wp14:editId="1D762021">
            <wp:extent cx="2779686" cy="2034757"/>
            <wp:effectExtent l="0" t="0" r="1905" b="381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4712" cy="2038436"/>
                    </a:xfrm>
                    <a:prstGeom prst="rect">
                      <a:avLst/>
                    </a:prstGeom>
                    <a:noFill/>
                    <a:ln>
                      <a:noFill/>
                    </a:ln>
                    <a:extLst/>
                  </pic:spPr>
                </pic:pic>
              </a:graphicData>
            </a:graphic>
          </wp:inline>
        </w:drawing>
      </w:r>
    </w:p>
    <w:p w:rsidR="001F4AF7" w:rsidRDefault="001F4AF7" w:rsidP="001F4A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Given the unexpected positive sign of the coefficient estimates for CDR and TFR on private education spending, we suspect that this could be caused by the fact that in European countries, education spending is highly concentrated in the public sector and private consumption in education would be significantly smaller compared to public consumption. To check this, w</w:t>
      </w:r>
      <w:r w:rsidRPr="00445984">
        <w:rPr>
          <w:rFonts w:ascii="Times New Roman" w:eastAsiaTheme="minorEastAsia" w:hAnsi="Times New Roman" w:cs="Times New Roman"/>
          <w:sz w:val="24"/>
          <w:szCs w:val="24"/>
        </w:rPr>
        <w:t xml:space="preserve">e have also analyzed the </w:t>
      </w:r>
      <w:r>
        <w:rPr>
          <w:rFonts w:ascii="Times New Roman" w:eastAsiaTheme="minorEastAsia" w:hAnsi="Times New Roman" w:cs="Times New Roman"/>
          <w:sz w:val="24"/>
          <w:szCs w:val="24"/>
        </w:rPr>
        <w:t xml:space="preserve">residuals by drawing scatterplot of residuals versus predicted value of the dependent variable—natural logarithms of education spending. Notably, the majority of the 10 European countries included in the analysis have negative residuals as expected—powerful enough to cause the line of best fit to have a positive slope. </w:t>
      </w:r>
    </w:p>
    <w:p w:rsidR="001F4AF7" w:rsidRPr="00E17C21" w:rsidRDefault="001F4AF7" w:rsidP="001F4AF7">
      <w:pPr>
        <w:pStyle w:val="ListParagraph"/>
        <w:numPr>
          <w:ilvl w:val="0"/>
          <w:numId w:val="2"/>
        </w:numPr>
        <w:rPr>
          <w:rFonts w:ascii="Times New Roman" w:eastAsiaTheme="minorEastAsia" w:hAnsi="Times New Roman" w:cs="Times New Roman"/>
          <w:sz w:val="32"/>
          <w:szCs w:val="32"/>
        </w:rPr>
      </w:pPr>
      <w:r w:rsidRPr="00E17C21">
        <w:rPr>
          <w:rFonts w:ascii="Times New Roman" w:hAnsi="Times New Roman" w:cs="Times New Roman"/>
          <w:sz w:val="32"/>
          <w:szCs w:val="32"/>
        </w:rPr>
        <w:t xml:space="preserve">Unconstrained Model </w:t>
      </w:r>
    </w:p>
    <w:p w:rsidR="001F4AF7" w:rsidRDefault="001F4AF7" w:rsidP="001F4A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the unconstrained model, </w:t>
      </w:r>
      <m:oMath>
        <m:sSub>
          <m:sSubPr>
            <m:ctrlPr>
              <w:rPr>
                <w:rFonts w:ascii="Cambria Math" w:hAnsi="Cambria Math" w:cs="Times New Roman"/>
                <w:i/>
              </w:rPr>
            </m:ctrlPr>
          </m:sSubPr>
          <m:e>
            <m:r>
              <w:rPr>
                <w:rFonts w:ascii="Cambria Math" w:hAnsi="Cambria Math" w:cs="Times New Roman"/>
              </w:rPr>
              <m:t>YL</m:t>
            </m:r>
          </m:e>
          <m:sub>
            <m:r>
              <w:rPr>
                <w:rFonts w:ascii="Cambria Math" w:hAnsi="Cambria Math" w:cs="Times New Roman"/>
              </w:rPr>
              <m:t>30-49</m:t>
            </m:r>
          </m:sub>
        </m:sSub>
      </m:oMath>
      <w:r>
        <w:rPr>
          <w:rFonts w:ascii="Times New Roman" w:eastAsiaTheme="minorEastAsia" w:hAnsi="Times New Roman" w:cs="Times New Roman"/>
          <w:sz w:val="24"/>
          <w:szCs w:val="24"/>
        </w:rPr>
        <w:t xml:space="preserve"> is no longer grouped together with education spending and it has become an independent variable itself for us to analyze. As a result, both education spending and </w:t>
      </w:r>
      <m:oMath>
        <m:sSub>
          <m:sSubPr>
            <m:ctrlPr>
              <w:rPr>
                <w:rFonts w:ascii="Cambria Math" w:hAnsi="Cambria Math" w:cs="Times New Roman"/>
                <w:i/>
              </w:rPr>
            </m:ctrlPr>
          </m:sSubPr>
          <m:e>
            <m:r>
              <w:rPr>
                <w:rFonts w:ascii="Cambria Math" w:hAnsi="Cambria Math" w:cs="Times New Roman"/>
              </w:rPr>
              <m:t>YL</m:t>
            </m:r>
          </m:e>
          <m:sub>
            <m:r>
              <w:rPr>
                <w:rFonts w:ascii="Cambria Math" w:hAnsi="Cambria Math" w:cs="Times New Roman"/>
              </w:rPr>
              <m:t>30-49</m:t>
            </m:r>
          </m:sub>
        </m:sSub>
      </m:oMath>
      <w:r>
        <w:rPr>
          <w:rFonts w:ascii="Times New Roman" w:eastAsiaTheme="minorEastAsia" w:hAnsi="Times New Roman" w:cs="Times New Roman"/>
          <w:sz w:val="24"/>
          <w:szCs w:val="24"/>
        </w:rPr>
        <w:t xml:space="preserve"> must be converted to US dollars using PPP exchange rate for comparisons among countries. There are two options for PPP exchange rate—GDP PPP or Private Consumption PPP (NTA database has the latter in the system). Both PPP conversion rate have been used for analysis just for comparison as we would like to know whether the coefficient estimates would come out to be different. </w:t>
      </w:r>
    </w:p>
    <w:p w:rsidR="001F4AF7" w:rsidRDefault="001F4AF7" w:rsidP="001F4A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Table 2        </w:t>
      </w:r>
      <m:oMath>
        <m:func>
          <m:funcPr>
            <m:ctrlPr>
              <w:rPr>
                <w:rFonts w:ascii="Cambria Math" w:eastAsiaTheme="minorEastAsia" w:hAnsi="Cambria Math" w:cs="Times New Roman"/>
                <w:i/>
                <w:iCs/>
                <w:sz w:val="24"/>
                <w:szCs w:val="24"/>
              </w:rPr>
            </m:ctrlPr>
          </m:funcPr>
          <m:fName>
            <m:func>
              <m:funcPr>
                <m:ctrlPr>
                  <w:rPr>
                    <w:rFonts w:ascii="Cambria Math" w:eastAsiaTheme="minorEastAsia" w:hAnsi="Cambria Math" w:cs="Times New Roman"/>
                    <w:i/>
                    <w:iCs/>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iCs/>
                        <w:sz w:val="24"/>
                        <w:szCs w:val="24"/>
                      </w:rPr>
                    </m:ctrlPr>
                  </m:dPr>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ppp</m:t>
                        </m:r>
                      </m:sub>
                    </m:sSub>
                  </m:e>
                </m:d>
              </m:e>
            </m:func>
          </m:fName>
          <m:e>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func>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(Y</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ppp</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(TFR</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lang w:val="el-GR"/>
          </w:rPr>
          <m:t>ε</m:t>
        </m:r>
      </m:oMath>
    </w:p>
    <w:tbl>
      <w:tblPr>
        <w:tblW w:w="0" w:type="auto"/>
        <w:tblCellMar>
          <w:left w:w="0" w:type="dxa"/>
          <w:right w:w="0" w:type="dxa"/>
        </w:tblCellMar>
        <w:tblLook w:val="0600" w:firstRow="0" w:lastRow="0" w:firstColumn="0" w:lastColumn="0" w:noHBand="1" w:noVBand="1"/>
      </w:tblPr>
      <w:tblGrid>
        <w:gridCol w:w="1295"/>
        <w:gridCol w:w="1404"/>
        <w:gridCol w:w="1374"/>
        <w:gridCol w:w="1314"/>
        <w:gridCol w:w="1304"/>
        <w:gridCol w:w="1274"/>
        <w:gridCol w:w="1214"/>
      </w:tblGrid>
      <w:tr w:rsidR="001F4AF7" w:rsidRPr="00016C1A" w:rsidTr="00F80D58">
        <w:trPr>
          <w:trHeight w:val="312"/>
        </w:trPr>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(1)</w:t>
            </w:r>
          </w:p>
        </w:tc>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(2)</w:t>
            </w:r>
          </w:p>
        </w:tc>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(3)</w:t>
            </w:r>
          </w:p>
        </w:tc>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(4)</w:t>
            </w:r>
          </w:p>
        </w:tc>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(5)</w:t>
            </w:r>
          </w:p>
        </w:tc>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(6)</w:t>
            </w:r>
          </w:p>
        </w:tc>
      </w:tr>
      <w:tr w:rsidR="001F4AF7" w:rsidRPr="00016C1A" w:rsidTr="00F80D58">
        <w:trPr>
          <w:trHeight w:val="312"/>
        </w:trPr>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proofErr w:type="spellStart"/>
            <w:r w:rsidRPr="00016C1A">
              <w:rPr>
                <w:rFonts w:ascii="Times New Roman" w:eastAsia="Times New Roman" w:hAnsi="Times New Roman" w:cs="Times New Roman"/>
                <w:color w:val="000000"/>
                <w:kern w:val="24"/>
                <w:sz w:val="18"/>
                <w:szCs w:val="18"/>
              </w:rPr>
              <w:t>ln_cge_ppp_gdp</w:t>
            </w:r>
            <w:proofErr w:type="spellEnd"/>
          </w:p>
        </w:tc>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proofErr w:type="spellStart"/>
            <w:r w:rsidRPr="00016C1A">
              <w:rPr>
                <w:rFonts w:ascii="Times New Roman" w:eastAsia="Times New Roman" w:hAnsi="Times New Roman" w:cs="Times New Roman"/>
                <w:color w:val="000000"/>
                <w:kern w:val="24"/>
                <w:sz w:val="18"/>
                <w:szCs w:val="18"/>
              </w:rPr>
              <w:t>ln_cfe_ppp_gdp</w:t>
            </w:r>
            <w:proofErr w:type="spellEnd"/>
          </w:p>
        </w:tc>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proofErr w:type="spellStart"/>
            <w:r w:rsidRPr="00016C1A">
              <w:rPr>
                <w:rFonts w:ascii="Times New Roman" w:eastAsia="Times New Roman" w:hAnsi="Times New Roman" w:cs="Times New Roman"/>
                <w:color w:val="000000"/>
                <w:kern w:val="24"/>
                <w:sz w:val="18"/>
                <w:szCs w:val="18"/>
              </w:rPr>
              <w:t>ln_ce_ppp_gdp</w:t>
            </w:r>
            <w:proofErr w:type="spellEnd"/>
          </w:p>
        </w:tc>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proofErr w:type="spellStart"/>
            <w:r w:rsidRPr="00016C1A">
              <w:rPr>
                <w:rFonts w:ascii="Times New Roman" w:eastAsia="Times New Roman" w:hAnsi="Times New Roman" w:cs="Times New Roman"/>
                <w:color w:val="000000"/>
                <w:kern w:val="24"/>
                <w:sz w:val="18"/>
                <w:szCs w:val="18"/>
              </w:rPr>
              <w:t>ln_cge_ppp_pc</w:t>
            </w:r>
            <w:proofErr w:type="spellEnd"/>
          </w:p>
        </w:tc>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proofErr w:type="spellStart"/>
            <w:r w:rsidRPr="00016C1A">
              <w:rPr>
                <w:rFonts w:ascii="Times New Roman" w:eastAsia="Times New Roman" w:hAnsi="Times New Roman" w:cs="Times New Roman"/>
                <w:color w:val="000000"/>
                <w:kern w:val="24"/>
                <w:sz w:val="18"/>
                <w:szCs w:val="18"/>
              </w:rPr>
              <w:t>ln_cfe_ppp_pc</w:t>
            </w:r>
            <w:proofErr w:type="spellEnd"/>
          </w:p>
        </w:tc>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proofErr w:type="spellStart"/>
            <w:r w:rsidRPr="00016C1A">
              <w:rPr>
                <w:rFonts w:ascii="Times New Roman" w:eastAsia="Times New Roman" w:hAnsi="Times New Roman" w:cs="Times New Roman"/>
                <w:color w:val="000000"/>
                <w:kern w:val="24"/>
                <w:sz w:val="18"/>
                <w:szCs w:val="18"/>
              </w:rPr>
              <w:t>ln_ce_ppp_pc</w:t>
            </w:r>
            <w:proofErr w:type="spellEnd"/>
          </w:p>
        </w:tc>
      </w:tr>
      <w:tr w:rsidR="001F4AF7" w:rsidRPr="00016C1A" w:rsidTr="00F80D58">
        <w:trPr>
          <w:trHeight w:val="624"/>
        </w:trPr>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rPr>
                <w:rFonts w:ascii="Arial" w:eastAsia="Times New Roman" w:hAnsi="Arial" w:cs="Arial"/>
                <w:sz w:val="18"/>
                <w:szCs w:val="18"/>
              </w:rPr>
            </w:pPr>
            <w:proofErr w:type="spellStart"/>
            <w:r w:rsidRPr="00016C1A">
              <w:rPr>
                <w:rFonts w:ascii="Times New Roman" w:eastAsia="Times New Roman" w:hAnsi="Times New Roman" w:cs="Times New Roman"/>
                <w:color w:val="000000"/>
                <w:kern w:val="24"/>
                <w:sz w:val="18"/>
                <w:szCs w:val="18"/>
              </w:rPr>
              <w:t>ln_yl_ppp_gdp</w:t>
            </w:r>
            <w:proofErr w:type="spellEnd"/>
          </w:p>
        </w:tc>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1.375</w:t>
            </w:r>
            <w:r w:rsidRPr="00016C1A">
              <w:rPr>
                <w:rFonts w:ascii="Times New Roman" w:eastAsia="Times New Roman" w:hAnsi="Times New Roman" w:cs="Times New Roman"/>
                <w:color w:val="000000"/>
                <w:kern w:val="24"/>
                <w:position w:val="7"/>
                <w:sz w:val="18"/>
                <w:szCs w:val="18"/>
                <w:vertAlign w:val="superscript"/>
              </w:rPr>
              <w:t>***</w:t>
            </w:r>
          </w:p>
        </w:tc>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0.546</w:t>
            </w:r>
            <w:r w:rsidRPr="00016C1A">
              <w:rPr>
                <w:rFonts w:ascii="Times New Roman" w:eastAsia="Times New Roman" w:hAnsi="Times New Roman" w:cs="Times New Roman"/>
                <w:color w:val="000000"/>
                <w:kern w:val="24"/>
                <w:position w:val="7"/>
                <w:sz w:val="18"/>
                <w:szCs w:val="18"/>
                <w:vertAlign w:val="superscript"/>
              </w:rPr>
              <w:t>*</w:t>
            </w:r>
          </w:p>
        </w:tc>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1.170</w:t>
            </w:r>
            <w:r w:rsidRPr="00016C1A">
              <w:rPr>
                <w:rFonts w:ascii="Times New Roman" w:eastAsia="Times New Roman" w:hAnsi="Times New Roman" w:cs="Times New Roman"/>
                <w:color w:val="000000"/>
                <w:kern w:val="24"/>
                <w:position w:val="7"/>
                <w:sz w:val="18"/>
                <w:szCs w:val="18"/>
                <w:vertAlign w:val="superscript"/>
              </w:rPr>
              <w:t>***</w:t>
            </w:r>
          </w:p>
        </w:tc>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r>
      <w:tr w:rsidR="001F4AF7" w:rsidRPr="00016C1A" w:rsidTr="00F80D58">
        <w:trPr>
          <w:trHeight w:val="312"/>
        </w:trPr>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(17.40)</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(2.54)</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(17.63)</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r>
      <w:tr w:rsidR="001F4AF7" w:rsidRPr="00016C1A" w:rsidTr="00F80D58">
        <w:trPr>
          <w:trHeight w:val="312"/>
        </w:trPr>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rPr>
                <w:rFonts w:ascii="Arial" w:eastAsia="Times New Roman" w:hAnsi="Arial" w:cs="Arial"/>
                <w:sz w:val="18"/>
                <w:szCs w:val="18"/>
              </w:rPr>
            </w:pPr>
            <w:proofErr w:type="spellStart"/>
            <w:r w:rsidRPr="00016C1A">
              <w:rPr>
                <w:rFonts w:ascii="Times New Roman" w:eastAsia="Times New Roman" w:hAnsi="Times New Roman" w:cs="Times New Roman"/>
                <w:color w:val="000000"/>
                <w:kern w:val="24"/>
                <w:sz w:val="18"/>
                <w:szCs w:val="18"/>
              </w:rPr>
              <w:t>ln_tfr</w:t>
            </w:r>
            <w:proofErr w:type="spellEnd"/>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-0.462</w:t>
            </w:r>
            <w:r w:rsidRPr="00016C1A">
              <w:rPr>
                <w:rFonts w:ascii="Times New Roman" w:eastAsia="Times New Roman" w:hAnsi="Times New Roman" w:cs="Times New Roman"/>
                <w:color w:val="000000"/>
                <w:kern w:val="24"/>
                <w:position w:val="7"/>
                <w:sz w:val="18"/>
                <w:szCs w:val="18"/>
                <w:vertAlign w:val="superscript"/>
              </w:rPr>
              <w:t>*</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-0.683</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-0.357</w:t>
            </w:r>
            <w:r w:rsidRPr="00016C1A">
              <w:rPr>
                <w:rFonts w:ascii="Times New Roman" w:eastAsia="Times New Roman" w:hAnsi="Times New Roman" w:cs="Times New Roman"/>
                <w:color w:val="000000"/>
                <w:kern w:val="24"/>
                <w:position w:val="7"/>
                <w:sz w:val="18"/>
                <w:szCs w:val="18"/>
                <w:vertAlign w:val="superscript"/>
              </w:rPr>
              <w:t>*</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-0.442</w:t>
            </w:r>
            <w:r w:rsidRPr="00016C1A">
              <w:rPr>
                <w:rFonts w:ascii="Times New Roman" w:eastAsia="Times New Roman" w:hAnsi="Times New Roman" w:cs="Times New Roman"/>
                <w:color w:val="000000"/>
                <w:kern w:val="24"/>
                <w:position w:val="7"/>
                <w:sz w:val="18"/>
                <w:szCs w:val="18"/>
                <w:vertAlign w:val="superscript"/>
              </w:rPr>
              <w:t>*</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-0.731</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-0.378</w:t>
            </w:r>
            <w:r w:rsidRPr="00016C1A">
              <w:rPr>
                <w:rFonts w:ascii="Times New Roman" w:eastAsia="Times New Roman" w:hAnsi="Times New Roman" w:cs="Times New Roman"/>
                <w:color w:val="000000"/>
                <w:kern w:val="24"/>
                <w:position w:val="7"/>
                <w:sz w:val="18"/>
                <w:szCs w:val="18"/>
                <w:vertAlign w:val="superscript"/>
              </w:rPr>
              <w:t>*</w:t>
            </w:r>
          </w:p>
        </w:tc>
      </w:tr>
      <w:tr w:rsidR="001F4AF7" w:rsidRPr="00016C1A" w:rsidTr="00F80D58">
        <w:trPr>
          <w:trHeight w:val="312"/>
        </w:trPr>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lastRenderedPageBreak/>
              <w:t> </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(-2.43)</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(-1.32)</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(-2.24)</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(-2.39)</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(-1.44)</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(-2.36)</w:t>
            </w:r>
          </w:p>
        </w:tc>
      </w:tr>
      <w:tr w:rsidR="001F4AF7" w:rsidRPr="00016C1A" w:rsidTr="00F80D58">
        <w:trPr>
          <w:trHeight w:val="312"/>
        </w:trPr>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rPr>
                <w:rFonts w:ascii="Arial" w:eastAsia="Times New Roman" w:hAnsi="Arial" w:cs="Arial"/>
                <w:sz w:val="18"/>
                <w:szCs w:val="18"/>
              </w:rPr>
            </w:pPr>
            <w:proofErr w:type="spellStart"/>
            <w:r w:rsidRPr="00016C1A">
              <w:rPr>
                <w:rFonts w:ascii="Times New Roman" w:eastAsia="Times New Roman" w:hAnsi="Times New Roman" w:cs="Times New Roman"/>
                <w:color w:val="000000"/>
                <w:kern w:val="24"/>
                <w:sz w:val="18"/>
                <w:szCs w:val="18"/>
              </w:rPr>
              <w:t>ln_yl_ppp_pc</w:t>
            </w:r>
            <w:proofErr w:type="spellEnd"/>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1.367</w:t>
            </w:r>
            <w:r w:rsidRPr="00016C1A">
              <w:rPr>
                <w:rFonts w:ascii="Times New Roman" w:eastAsia="Times New Roman" w:hAnsi="Times New Roman" w:cs="Times New Roman"/>
                <w:color w:val="000000"/>
                <w:kern w:val="24"/>
                <w:position w:val="7"/>
                <w:sz w:val="18"/>
                <w:szCs w:val="18"/>
                <w:vertAlign w:val="superscript"/>
              </w:rPr>
              <w:t>***</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0.542</w:t>
            </w:r>
            <w:r w:rsidRPr="00016C1A">
              <w:rPr>
                <w:rFonts w:ascii="Times New Roman" w:eastAsia="Times New Roman" w:hAnsi="Times New Roman" w:cs="Times New Roman"/>
                <w:color w:val="000000"/>
                <w:kern w:val="24"/>
                <w:position w:val="7"/>
                <w:sz w:val="18"/>
                <w:szCs w:val="18"/>
                <w:vertAlign w:val="superscript"/>
              </w:rPr>
              <w:t>*</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1.151</w:t>
            </w:r>
            <w:r w:rsidRPr="00016C1A">
              <w:rPr>
                <w:rFonts w:ascii="Times New Roman" w:eastAsia="Times New Roman" w:hAnsi="Times New Roman" w:cs="Times New Roman"/>
                <w:color w:val="000000"/>
                <w:kern w:val="24"/>
                <w:position w:val="7"/>
                <w:sz w:val="18"/>
                <w:szCs w:val="18"/>
                <w:vertAlign w:val="superscript"/>
              </w:rPr>
              <w:t>***</w:t>
            </w:r>
          </w:p>
        </w:tc>
      </w:tr>
      <w:tr w:rsidR="001F4AF7" w:rsidRPr="00016C1A" w:rsidTr="00F80D58">
        <w:trPr>
          <w:trHeight w:val="312"/>
        </w:trPr>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(18.68)</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(2.69)</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(18.11)</w:t>
            </w:r>
          </w:p>
        </w:tc>
      </w:tr>
      <w:tr w:rsidR="001F4AF7" w:rsidRPr="00016C1A" w:rsidTr="00F80D58">
        <w:trPr>
          <w:trHeight w:val="312"/>
        </w:trPr>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_cons</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-2.552</w:t>
            </w:r>
            <w:r w:rsidRPr="00016C1A">
              <w:rPr>
                <w:rFonts w:ascii="Times New Roman" w:eastAsia="Times New Roman" w:hAnsi="Times New Roman" w:cs="Times New Roman"/>
                <w:color w:val="000000"/>
                <w:kern w:val="24"/>
                <w:position w:val="7"/>
                <w:sz w:val="18"/>
                <w:szCs w:val="18"/>
                <w:vertAlign w:val="superscript"/>
              </w:rPr>
              <w:t>**</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4.199</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-0.289</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-2.461</w:t>
            </w:r>
            <w:r w:rsidRPr="00016C1A">
              <w:rPr>
                <w:rFonts w:ascii="Times New Roman" w:eastAsia="Times New Roman" w:hAnsi="Times New Roman" w:cs="Times New Roman"/>
                <w:color w:val="000000"/>
                <w:kern w:val="24"/>
                <w:position w:val="7"/>
                <w:sz w:val="18"/>
                <w:szCs w:val="18"/>
                <w:vertAlign w:val="superscript"/>
              </w:rPr>
              <w:t>**</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4.225</w:t>
            </w:r>
          </w:p>
        </w:tc>
        <w:tc>
          <w:tcPr>
            <w:tcW w:w="0" w:type="auto"/>
            <w:tcBorders>
              <w:top w:val="nil"/>
              <w:left w:val="nil"/>
              <w:bottom w:val="nil"/>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-0.0840</w:t>
            </w:r>
          </w:p>
        </w:tc>
      </w:tr>
      <w:tr w:rsidR="001F4AF7" w:rsidRPr="00016C1A" w:rsidTr="00F80D58">
        <w:trPr>
          <w:trHeight w:val="312"/>
        </w:trPr>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 </w:t>
            </w:r>
          </w:p>
        </w:tc>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(-3.00)</w:t>
            </w:r>
          </w:p>
        </w:tc>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(1.82)</w:t>
            </w:r>
          </w:p>
        </w:tc>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(-0.41)</w:t>
            </w:r>
          </w:p>
        </w:tc>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(-3.13)</w:t>
            </w:r>
          </w:p>
        </w:tc>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(1.95)</w:t>
            </w:r>
          </w:p>
        </w:tc>
        <w:tc>
          <w:tcPr>
            <w:tcW w:w="0" w:type="auto"/>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(-0.12)</w:t>
            </w:r>
          </w:p>
        </w:tc>
      </w:tr>
      <w:tr w:rsidR="001F4AF7" w:rsidRPr="00016C1A" w:rsidTr="00F80D58">
        <w:trPr>
          <w:trHeight w:val="312"/>
        </w:trPr>
        <w:tc>
          <w:tcPr>
            <w:tcW w:w="0" w:type="auto"/>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r2</w:t>
            </w:r>
          </w:p>
        </w:tc>
        <w:tc>
          <w:tcPr>
            <w:tcW w:w="0" w:type="auto"/>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0.963</w:t>
            </w:r>
          </w:p>
        </w:tc>
        <w:tc>
          <w:tcPr>
            <w:tcW w:w="0" w:type="auto"/>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0.481</w:t>
            </w:r>
          </w:p>
        </w:tc>
        <w:tc>
          <w:tcPr>
            <w:tcW w:w="0" w:type="auto"/>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0.963</w:t>
            </w:r>
          </w:p>
        </w:tc>
        <w:tc>
          <w:tcPr>
            <w:tcW w:w="0" w:type="auto"/>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0.967</w:t>
            </w:r>
          </w:p>
        </w:tc>
        <w:tc>
          <w:tcPr>
            <w:tcW w:w="0" w:type="auto"/>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0.511</w:t>
            </w:r>
          </w:p>
        </w:tc>
        <w:tc>
          <w:tcPr>
            <w:tcW w:w="0" w:type="auto"/>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016C1A" w:rsidRDefault="001F4AF7" w:rsidP="00F80D58">
            <w:pPr>
              <w:spacing w:after="0" w:line="312" w:lineRule="atLeast"/>
              <w:jc w:val="center"/>
              <w:rPr>
                <w:rFonts w:ascii="Arial" w:eastAsia="Times New Roman" w:hAnsi="Arial" w:cs="Arial"/>
                <w:sz w:val="18"/>
                <w:szCs w:val="18"/>
              </w:rPr>
            </w:pPr>
            <w:r w:rsidRPr="00016C1A">
              <w:rPr>
                <w:rFonts w:ascii="Times New Roman" w:eastAsia="Times New Roman" w:hAnsi="Times New Roman" w:cs="Times New Roman"/>
                <w:color w:val="000000"/>
                <w:kern w:val="24"/>
                <w:sz w:val="18"/>
                <w:szCs w:val="18"/>
              </w:rPr>
              <w:t>0.965</w:t>
            </w:r>
          </w:p>
        </w:tc>
      </w:tr>
    </w:tbl>
    <w:p w:rsidR="00F80D58" w:rsidRPr="00F80D58" w:rsidRDefault="00F80D58" w:rsidP="00F80D58">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t-statistic</w:t>
      </w:r>
      <w:proofErr w:type="gramEnd"/>
      <w:r w:rsidRPr="00F80D58">
        <w:rPr>
          <w:rFonts w:ascii="Times New Roman" w:eastAsiaTheme="minorEastAsia" w:hAnsi="Times New Roman" w:cs="Times New Roman"/>
          <w:sz w:val="24"/>
          <w:szCs w:val="24"/>
        </w:rPr>
        <w:t xml:space="preserve"> in parentheses</w:t>
      </w:r>
    </w:p>
    <w:p w:rsidR="00F80D58" w:rsidRPr="00F80D58" w:rsidRDefault="00F80D58" w:rsidP="00F80D58">
      <w:pPr>
        <w:rPr>
          <w:rFonts w:ascii="Times New Roman" w:eastAsiaTheme="minorEastAsia" w:hAnsi="Times New Roman" w:cs="Times New Roman"/>
          <w:sz w:val="24"/>
          <w:szCs w:val="24"/>
        </w:rPr>
      </w:pPr>
      <w:r w:rsidRPr="00F80D58">
        <w:rPr>
          <w:rFonts w:ascii="Times New Roman" w:eastAsiaTheme="minorEastAsia" w:hAnsi="Times New Roman" w:cs="Times New Roman"/>
          <w:sz w:val="24"/>
          <w:szCs w:val="24"/>
          <w:vertAlign w:val="superscript"/>
        </w:rPr>
        <w:t>*</w:t>
      </w:r>
      <w:r w:rsidRPr="00F80D58">
        <w:rPr>
          <w:rFonts w:ascii="Times New Roman" w:eastAsiaTheme="minorEastAsia" w:hAnsi="Times New Roman" w:cs="Times New Roman"/>
          <w:sz w:val="24"/>
          <w:szCs w:val="24"/>
        </w:rPr>
        <w:t xml:space="preserve"> </w:t>
      </w:r>
      <w:proofErr w:type="gramStart"/>
      <w:r w:rsidRPr="00F80D58">
        <w:rPr>
          <w:rFonts w:ascii="Times New Roman" w:eastAsiaTheme="minorEastAsia" w:hAnsi="Times New Roman" w:cs="Times New Roman"/>
          <w:i/>
          <w:iCs/>
          <w:sz w:val="24"/>
          <w:szCs w:val="24"/>
        </w:rPr>
        <w:t>p</w:t>
      </w:r>
      <w:proofErr w:type="gramEnd"/>
      <w:r w:rsidRPr="00F80D58">
        <w:rPr>
          <w:rFonts w:ascii="Times New Roman" w:eastAsiaTheme="minorEastAsia" w:hAnsi="Times New Roman" w:cs="Times New Roman"/>
          <w:sz w:val="24"/>
          <w:szCs w:val="24"/>
        </w:rPr>
        <w:t xml:space="preserve"> &lt; 0.05, </w:t>
      </w:r>
      <w:r w:rsidRPr="00F80D58">
        <w:rPr>
          <w:rFonts w:ascii="Times New Roman" w:eastAsiaTheme="minorEastAsia" w:hAnsi="Times New Roman" w:cs="Times New Roman"/>
          <w:sz w:val="24"/>
          <w:szCs w:val="24"/>
          <w:vertAlign w:val="superscript"/>
        </w:rPr>
        <w:t>**</w:t>
      </w:r>
      <w:r w:rsidRPr="00F80D58">
        <w:rPr>
          <w:rFonts w:ascii="Times New Roman" w:eastAsiaTheme="minorEastAsia" w:hAnsi="Times New Roman" w:cs="Times New Roman"/>
          <w:sz w:val="24"/>
          <w:szCs w:val="24"/>
        </w:rPr>
        <w:t xml:space="preserve"> </w:t>
      </w:r>
      <w:r w:rsidRPr="00F80D58">
        <w:rPr>
          <w:rFonts w:ascii="Times New Roman" w:eastAsiaTheme="minorEastAsia" w:hAnsi="Times New Roman" w:cs="Times New Roman"/>
          <w:i/>
          <w:iCs/>
          <w:sz w:val="24"/>
          <w:szCs w:val="24"/>
        </w:rPr>
        <w:t>p</w:t>
      </w:r>
      <w:r w:rsidRPr="00F80D58">
        <w:rPr>
          <w:rFonts w:ascii="Times New Roman" w:eastAsiaTheme="minorEastAsia" w:hAnsi="Times New Roman" w:cs="Times New Roman"/>
          <w:sz w:val="24"/>
          <w:szCs w:val="24"/>
        </w:rPr>
        <w:t xml:space="preserve"> &lt; 0.01, </w:t>
      </w:r>
      <w:r w:rsidRPr="00F80D58">
        <w:rPr>
          <w:rFonts w:ascii="Times New Roman" w:eastAsiaTheme="minorEastAsia" w:hAnsi="Times New Roman" w:cs="Times New Roman"/>
          <w:sz w:val="24"/>
          <w:szCs w:val="24"/>
          <w:vertAlign w:val="superscript"/>
        </w:rPr>
        <w:t>***</w:t>
      </w:r>
      <w:r w:rsidRPr="00F80D58">
        <w:rPr>
          <w:rFonts w:ascii="Times New Roman" w:eastAsiaTheme="minorEastAsia" w:hAnsi="Times New Roman" w:cs="Times New Roman"/>
          <w:sz w:val="24"/>
          <w:szCs w:val="24"/>
        </w:rPr>
        <w:t xml:space="preserve"> </w:t>
      </w:r>
      <w:r w:rsidRPr="00F80D58">
        <w:rPr>
          <w:rFonts w:ascii="Times New Roman" w:eastAsiaTheme="minorEastAsia" w:hAnsi="Times New Roman" w:cs="Times New Roman"/>
          <w:i/>
          <w:iCs/>
          <w:sz w:val="24"/>
          <w:szCs w:val="24"/>
        </w:rPr>
        <w:t>p</w:t>
      </w:r>
      <w:r w:rsidRPr="00F80D58">
        <w:rPr>
          <w:rFonts w:ascii="Times New Roman" w:eastAsiaTheme="minorEastAsia" w:hAnsi="Times New Roman" w:cs="Times New Roman"/>
          <w:sz w:val="24"/>
          <w:szCs w:val="24"/>
        </w:rPr>
        <w:t xml:space="preserve"> &lt; 0.001</w:t>
      </w:r>
    </w:p>
    <w:p w:rsidR="001F4AF7" w:rsidRDefault="001F4AF7" w:rsidP="001F4AF7">
      <w:pPr>
        <w:rPr>
          <w:rFonts w:ascii="Times New Roman" w:eastAsiaTheme="minorEastAsia" w:hAnsi="Times New Roman" w:cs="Times New Roman"/>
          <w:sz w:val="24"/>
          <w:szCs w:val="24"/>
        </w:rPr>
      </w:pPr>
    </w:p>
    <w:p w:rsidR="001F4AF7" w:rsidRDefault="001F4AF7" w:rsidP="001F4A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Table 2 reports the results for the unconstrained model where the demographic variable measuring dependency here is TFR. </w:t>
      </w:r>
    </w:p>
    <w:p w:rsidR="001F4AF7" w:rsidRDefault="001F4AF7" w:rsidP="001F4A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have noticed that: </w:t>
      </w:r>
    </w:p>
    <w:p w:rsidR="001F4AF7" w:rsidRDefault="001F4AF7" w:rsidP="001F4AF7">
      <w:pPr>
        <w:pStyle w:val="ListParagraph"/>
        <w:numPr>
          <w:ilvl w:val="0"/>
          <w:numId w:val="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Coefficient estimates for </w:t>
      </w:r>
      <w:proofErr w:type="spellStart"/>
      <w:proofErr w:type="gram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TFR) are negative with absolute values less than 1 across all six specifications. This suggests that after </w:t>
      </w:r>
      <w:proofErr w:type="spellStart"/>
      <w:r>
        <w:rPr>
          <w:rFonts w:ascii="Times New Roman" w:eastAsiaTheme="minorEastAsia" w:hAnsi="Times New Roman" w:cs="Times New Roman"/>
          <w:sz w:val="24"/>
          <w:szCs w:val="24"/>
        </w:rPr>
        <w:t>unrestraining</w:t>
      </w:r>
      <w:proofErr w:type="spellEnd"/>
      <w:r>
        <w:rPr>
          <w:rFonts w:ascii="Times New Roman" w:eastAsiaTheme="minorEastAsia" w:hAnsi="Times New Roman" w:cs="Times New Roman"/>
          <w:sz w:val="24"/>
          <w:szCs w:val="24"/>
        </w:rPr>
        <w:t xml:space="preserve"> YL, education spending has switched from being elastic to being inelastic to changes in TFR. A 1% increase in TFR leads to a 0.462% decrease in public education spending and 0.357% decrease in overall spending when using GDP PPP conversion. </w:t>
      </w:r>
    </w:p>
    <w:p w:rsidR="001F4AF7" w:rsidRDefault="001F4AF7" w:rsidP="001F4AF7">
      <w:pPr>
        <w:pStyle w:val="ListParagraph"/>
        <w:numPr>
          <w:ilvl w:val="0"/>
          <w:numId w:val="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Similar to Table 1, </w:t>
      </w:r>
      <w:proofErr w:type="spellStart"/>
      <w:proofErr w:type="gram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TFR) only has statistically significant impact on public educational spending and overall educational spending, yet the level of statistical significance has dropped to </w:t>
      </w:r>
      <w:r w:rsidR="00CE6741">
        <w:rPr>
          <w:rFonts w:ascii="Times New Roman" w:eastAsiaTheme="minorEastAsia" w:hAnsi="Times New Roman" w:cs="Times New Roman"/>
          <w:sz w:val="24"/>
          <w:szCs w:val="24"/>
        </w:rPr>
        <w:t>5% level from 0.1</w:t>
      </w:r>
      <w:r>
        <w:rPr>
          <w:rFonts w:ascii="Times New Roman" w:eastAsiaTheme="minorEastAsia" w:hAnsi="Times New Roman" w:cs="Times New Roman"/>
          <w:sz w:val="24"/>
          <w:szCs w:val="24"/>
        </w:rPr>
        <w:t xml:space="preserve">% level. The estimates do not differ dramatically depending on whether GDP PPP or Private Consumption PPP was used. </w:t>
      </w:r>
    </w:p>
    <w:p w:rsidR="001F4AF7" w:rsidRDefault="001F4AF7" w:rsidP="001F4AF7">
      <w:pPr>
        <w:pStyle w:val="ListParagraph"/>
        <w:numPr>
          <w:ilvl w:val="0"/>
          <w:numId w:val="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Coefficient estimates for </w:t>
      </w:r>
      <w:proofErr w:type="spellStart"/>
      <w:proofErr w:type="gram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w:t>
      </w:r>
      <w:proofErr w:type="spellStart"/>
      <w:proofErr w:type="gramEnd"/>
      <w:r>
        <w:rPr>
          <w:rFonts w:ascii="Times New Roman" w:eastAsiaTheme="minorEastAsia" w:hAnsi="Times New Roman" w:cs="Times New Roman"/>
          <w:sz w:val="24"/>
          <w:szCs w:val="24"/>
        </w:rPr>
        <w:t>YL_ppp</w:t>
      </w:r>
      <w:proofErr w:type="spellEnd"/>
      <w:r>
        <w:rPr>
          <w:rFonts w:ascii="Times New Roman" w:eastAsiaTheme="minorEastAsia" w:hAnsi="Times New Roman" w:cs="Times New Roman"/>
          <w:sz w:val="24"/>
          <w:szCs w:val="24"/>
        </w:rPr>
        <w:t xml:space="preserve">) are larger than 1 for </w:t>
      </w:r>
      <w:proofErr w:type="spell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 xml:space="preserve">(CGE) and </w:t>
      </w:r>
      <w:proofErr w:type="spell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(CE) and are highly statistically significant.</w:t>
      </w:r>
    </w:p>
    <w:p w:rsidR="001F4AF7" w:rsidRPr="001D4C87" w:rsidRDefault="001F4AF7" w:rsidP="001F4AF7">
      <w:pPr>
        <w:pStyle w:val="ListParagraph"/>
        <w:numPr>
          <w:ilvl w:val="0"/>
          <w:numId w:val="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model explains over 95% of the variation in public and overall education spending, but only 50% of the variation in private expenditure. </w:t>
      </w:r>
    </w:p>
    <w:p w:rsidR="001F4AF7" w:rsidRDefault="001F4AF7" w:rsidP="001F4A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Table 3 </w:t>
      </w:r>
      <m:oMath>
        <m:func>
          <m:funcPr>
            <m:ctrlPr>
              <w:rPr>
                <w:rFonts w:ascii="Cambria Math" w:eastAsiaTheme="minorEastAsia" w:hAnsi="Cambria Math" w:cs="Times New Roman"/>
                <w:i/>
                <w:iCs/>
                <w:sz w:val="24"/>
                <w:szCs w:val="24"/>
              </w:rPr>
            </m:ctrlPr>
          </m:funcPr>
          <m:fName>
            <m:func>
              <m:funcPr>
                <m:ctrlPr>
                  <w:rPr>
                    <w:rFonts w:ascii="Cambria Math" w:eastAsiaTheme="minorEastAsia" w:hAnsi="Cambria Math" w:cs="Times New Roman"/>
                    <w:i/>
                    <w:iCs/>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iCs/>
                        <w:sz w:val="24"/>
                        <w:szCs w:val="24"/>
                      </w:rPr>
                    </m:ctrlPr>
                  </m:dPr>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ppp</m:t>
                        </m:r>
                      </m:sub>
                    </m:sSub>
                  </m:e>
                </m:d>
              </m:e>
            </m:func>
          </m:fName>
          <m:e>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func>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(Y</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ppp</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(CDR</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lang w:val="el-GR"/>
          </w:rPr>
          <m:t>ε</m:t>
        </m:r>
      </m:oMath>
    </w:p>
    <w:tbl>
      <w:tblPr>
        <w:tblW w:w="5000" w:type="pct"/>
        <w:tblCellMar>
          <w:left w:w="0" w:type="dxa"/>
          <w:right w:w="0" w:type="dxa"/>
        </w:tblCellMar>
        <w:tblLook w:val="0600" w:firstRow="0" w:lastRow="0" w:firstColumn="0" w:lastColumn="0" w:noHBand="1" w:noVBand="1"/>
      </w:tblPr>
      <w:tblGrid>
        <w:gridCol w:w="1302"/>
        <w:gridCol w:w="1404"/>
        <w:gridCol w:w="1377"/>
        <w:gridCol w:w="1375"/>
        <w:gridCol w:w="1373"/>
        <w:gridCol w:w="1371"/>
        <w:gridCol w:w="1362"/>
      </w:tblGrid>
      <w:tr w:rsidR="001F4AF7" w:rsidRPr="00EF2463" w:rsidTr="00F80D58">
        <w:trPr>
          <w:trHeight w:val="312"/>
        </w:trPr>
        <w:tc>
          <w:tcPr>
            <w:tcW w:w="680"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34"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(1)</w:t>
            </w:r>
          </w:p>
        </w:tc>
        <w:tc>
          <w:tcPr>
            <w:tcW w:w="720"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(2)</w:t>
            </w:r>
          </w:p>
        </w:tc>
        <w:tc>
          <w:tcPr>
            <w:tcW w:w="719"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(3)</w:t>
            </w:r>
          </w:p>
        </w:tc>
        <w:tc>
          <w:tcPr>
            <w:tcW w:w="718"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(4)</w:t>
            </w:r>
          </w:p>
        </w:tc>
        <w:tc>
          <w:tcPr>
            <w:tcW w:w="717"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(5)</w:t>
            </w:r>
          </w:p>
        </w:tc>
        <w:tc>
          <w:tcPr>
            <w:tcW w:w="71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(6)</w:t>
            </w:r>
          </w:p>
        </w:tc>
      </w:tr>
      <w:tr w:rsidR="001F4AF7" w:rsidRPr="00EF2463" w:rsidTr="00F80D58">
        <w:trPr>
          <w:trHeight w:val="312"/>
        </w:trPr>
        <w:tc>
          <w:tcPr>
            <w:tcW w:w="680"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34"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proofErr w:type="spellStart"/>
            <w:r w:rsidRPr="00EF2463">
              <w:rPr>
                <w:rFonts w:ascii="Times New Roman" w:eastAsiaTheme="minorEastAsia" w:hAnsi="Times New Roman" w:cs="Times New Roman"/>
                <w:sz w:val="18"/>
                <w:szCs w:val="18"/>
              </w:rPr>
              <w:t>ln_cge_ppp_gdp</w:t>
            </w:r>
            <w:proofErr w:type="spellEnd"/>
          </w:p>
        </w:tc>
        <w:tc>
          <w:tcPr>
            <w:tcW w:w="720"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proofErr w:type="spellStart"/>
            <w:r w:rsidRPr="00EF2463">
              <w:rPr>
                <w:rFonts w:ascii="Times New Roman" w:eastAsiaTheme="minorEastAsia" w:hAnsi="Times New Roman" w:cs="Times New Roman"/>
                <w:sz w:val="18"/>
                <w:szCs w:val="18"/>
              </w:rPr>
              <w:t>ln_cfe_ppp_gdp</w:t>
            </w:r>
            <w:proofErr w:type="spellEnd"/>
          </w:p>
        </w:tc>
        <w:tc>
          <w:tcPr>
            <w:tcW w:w="719"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proofErr w:type="spellStart"/>
            <w:r w:rsidRPr="00EF2463">
              <w:rPr>
                <w:rFonts w:ascii="Times New Roman" w:eastAsiaTheme="minorEastAsia" w:hAnsi="Times New Roman" w:cs="Times New Roman"/>
                <w:sz w:val="18"/>
                <w:szCs w:val="18"/>
              </w:rPr>
              <w:t>ln_ce_ppp_gdp</w:t>
            </w:r>
            <w:proofErr w:type="spellEnd"/>
          </w:p>
        </w:tc>
        <w:tc>
          <w:tcPr>
            <w:tcW w:w="718"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proofErr w:type="spellStart"/>
            <w:r w:rsidRPr="00EF2463">
              <w:rPr>
                <w:rFonts w:ascii="Times New Roman" w:eastAsiaTheme="minorEastAsia" w:hAnsi="Times New Roman" w:cs="Times New Roman"/>
                <w:sz w:val="18"/>
                <w:szCs w:val="18"/>
              </w:rPr>
              <w:t>ln_cge_ppp_pc</w:t>
            </w:r>
            <w:proofErr w:type="spellEnd"/>
          </w:p>
        </w:tc>
        <w:tc>
          <w:tcPr>
            <w:tcW w:w="717"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proofErr w:type="spellStart"/>
            <w:r w:rsidRPr="00EF2463">
              <w:rPr>
                <w:rFonts w:ascii="Times New Roman" w:eastAsiaTheme="minorEastAsia" w:hAnsi="Times New Roman" w:cs="Times New Roman"/>
                <w:sz w:val="18"/>
                <w:szCs w:val="18"/>
              </w:rPr>
              <w:t>ln_cfe_ppp_pc</w:t>
            </w:r>
            <w:proofErr w:type="spellEnd"/>
          </w:p>
        </w:tc>
        <w:tc>
          <w:tcPr>
            <w:tcW w:w="71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proofErr w:type="spellStart"/>
            <w:r w:rsidRPr="00EF2463">
              <w:rPr>
                <w:rFonts w:ascii="Times New Roman" w:eastAsiaTheme="minorEastAsia" w:hAnsi="Times New Roman" w:cs="Times New Roman"/>
                <w:sz w:val="18"/>
                <w:szCs w:val="18"/>
              </w:rPr>
              <w:t>ln_ce_ppp_pc</w:t>
            </w:r>
            <w:proofErr w:type="spellEnd"/>
          </w:p>
        </w:tc>
      </w:tr>
      <w:tr w:rsidR="001F4AF7" w:rsidRPr="00EF2463" w:rsidTr="00F80D58">
        <w:trPr>
          <w:trHeight w:val="624"/>
        </w:trPr>
        <w:tc>
          <w:tcPr>
            <w:tcW w:w="680"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proofErr w:type="spellStart"/>
            <w:r w:rsidRPr="00EF2463">
              <w:rPr>
                <w:rFonts w:ascii="Times New Roman" w:eastAsiaTheme="minorEastAsia" w:hAnsi="Times New Roman" w:cs="Times New Roman"/>
                <w:sz w:val="18"/>
                <w:szCs w:val="18"/>
              </w:rPr>
              <w:t>ln_yl_ppp_gdp</w:t>
            </w:r>
            <w:proofErr w:type="spellEnd"/>
          </w:p>
        </w:tc>
        <w:tc>
          <w:tcPr>
            <w:tcW w:w="734"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1.313</w:t>
            </w:r>
            <w:r w:rsidRPr="00EF2463">
              <w:rPr>
                <w:rFonts w:ascii="Times New Roman" w:eastAsiaTheme="minorEastAsia" w:hAnsi="Times New Roman" w:cs="Times New Roman"/>
                <w:sz w:val="18"/>
                <w:szCs w:val="18"/>
                <w:vertAlign w:val="superscript"/>
              </w:rPr>
              <w:t>***</w:t>
            </w:r>
          </w:p>
        </w:tc>
        <w:tc>
          <w:tcPr>
            <w:tcW w:w="720"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0.655</w:t>
            </w:r>
            <w:r w:rsidRPr="00EF2463">
              <w:rPr>
                <w:rFonts w:ascii="Times New Roman" w:eastAsiaTheme="minorEastAsia" w:hAnsi="Times New Roman" w:cs="Times New Roman"/>
                <w:sz w:val="18"/>
                <w:szCs w:val="18"/>
                <w:vertAlign w:val="superscript"/>
              </w:rPr>
              <w:t>*</w:t>
            </w:r>
          </w:p>
        </w:tc>
        <w:tc>
          <w:tcPr>
            <w:tcW w:w="719"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1.107</w:t>
            </w:r>
            <w:r w:rsidRPr="00EF2463">
              <w:rPr>
                <w:rFonts w:ascii="Times New Roman" w:eastAsiaTheme="minorEastAsia" w:hAnsi="Times New Roman" w:cs="Times New Roman"/>
                <w:sz w:val="18"/>
                <w:szCs w:val="18"/>
                <w:vertAlign w:val="superscript"/>
              </w:rPr>
              <w:t>***</w:t>
            </w:r>
          </w:p>
        </w:tc>
        <w:tc>
          <w:tcPr>
            <w:tcW w:w="718"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17"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13" w:type="pct"/>
            <w:tcBorders>
              <w:top w:val="single" w:sz="8" w:space="0" w:color="000000"/>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r>
      <w:tr w:rsidR="001F4AF7" w:rsidRPr="00EF2463" w:rsidTr="00F80D58">
        <w:trPr>
          <w:trHeight w:val="312"/>
        </w:trPr>
        <w:tc>
          <w:tcPr>
            <w:tcW w:w="680"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34"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(12.69)</w:t>
            </w:r>
          </w:p>
        </w:tc>
        <w:tc>
          <w:tcPr>
            <w:tcW w:w="720"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(2.29)</w:t>
            </w:r>
          </w:p>
        </w:tc>
        <w:tc>
          <w:tcPr>
            <w:tcW w:w="719"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(12.91)</w:t>
            </w:r>
          </w:p>
        </w:tc>
        <w:tc>
          <w:tcPr>
            <w:tcW w:w="718"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17"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13"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r>
      <w:tr w:rsidR="001F4AF7" w:rsidRPr="00EF2463" w:rsidTr="00F80D58">
        <w:trPr>
          <w:trHeight w:val="312"/>
        </w:trPr>
        <w:tc>
          <w:tcPr>
            <w:tcW w:w="680"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proofErr w:type="spellStart"/>
            <w:r w:rsidRPr="00EF2463">
              <w:rPr>
                <w:rFonts w:ascii="Times New Roman" w:eastAsiaTheme="minorEastAsia" w:hAnsi="Times New Roman" w:cs="Times New Roman"/>
                <w:sz w:val="18"/>
                <w:szCs w:val="18"/>
              </w:rPr>
              <w:t>ln_cdr</w:t>
            </w:r>
            <w:proofErr w:type="spellEnd"/>
          </w:p>
        </w:tc>
        <w:tc>
          <w:tcPr>
            <w:tcW w:w="734"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-0.586</w:t>
            </w:r>
            <w:r w:rsidRPr="00EF2463">
              <w:rPr>
                <w:rFonts w:ascii="Times New Roman" w:eastAsiaTheme="minorEastAsia" w:hAnsi="Times New Roman" w:cs="Times New Roman"/>
                <w:sz w:val="18"/>
                <w:szCs w:val="18"/>
                <w:vertAlign w:val="superscript"/>
              </w:rPr>
              <w:t>*</w:t>
            </w:r>
          </w:p>
        </w:tc>
        <w:tc>
          <w:tcPr>
            <w:tcW w:w="720"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-0.308</w:t>
            </w:r>
          </w:p>
        </w:tc>
        <w:tc>
          <w:tcPr>
            <w:tcW w:w="719"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-0.494</w:t>
            </w:r>
            <w:r w:rsidRPr="00EF2463">
              <w:rPr>
                <w:rFonts w:ascii="Times New Roman" w:eastAsiaTheme="minorEastAsia" w:hAnsi="Times New Roman" w:cs="Times New Roman"/>
                <w:sz w:val="18"/>
                <w:szCs w:val="18"/>
                <w:vertAlign w:val="superscript"/>
              </w:rPr>
              <w:t>*</w:t>
            </w:r>
          </w:p>
        </w:tc>
        <w:tc>
          <w:tcPr>
            <w:tcW w:w="718"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-0.549</w:t>
            </w:r>
            <w:r w:rsidRPr="00EF2463">
              <w:rPr>
                <w:rFonts w:ascii="Times New Roman" w:eastAsiaTheme="minorEastAsia" w:hAnsi="Times New Roman" w:cs="Times New Roman"/>
                <w:sz w:val="18"/>
                <w:szCs w:val="18"/>
                <w:vertAlign w:val="superscript"/>
              </w:rPr>
              <w:t>*</w:t>
            </w:r>
          </w:p>
        </w:tc>
        <w:tc>
          <w:tcPr>
            <w:tcW w:w="717"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-0.398</w:t>
            </w:r>
          </w:p>
        </w:tc>
        <w:tc>
          <w:tcPr>
            <w:tcW w:w="713"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-0.530</w:t>
            </w:r>
            <w:r w:rsidRPr="00EF2463">
              <w:rPr>
                <w:rFonts w:ascii="Times New Roman" w:eastAsiaTheme="minorEastAsia" w:hAnsi="Times New Roman" w:cs="Times New Roman"/>
                <w:sz w:val="18"/>
                <w:szCs w:val="18"/>
                <w:vertAlign w:val="superscript"/>
              </w:rPr>
              <w:t>*</w:t>
            </w:r>
          </w:p>
        </w:tc>
      </w:tr>
      <w:tr w:rsidR="001F4AF7" w:rsidRPr="00EF2463" w:rsidTr="00F80D58">
        <w:trPr>
          <w:trHeight w:val="312"/>
        </w:trPr>
        <w:tc>
          <w:tcPr>
            <w:tcW w:w="680"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34"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(-2.33)</w:t>
            </w:r>
          </w:p>
        </w:tc>
        <w:tc>
          <w:tcPr>
            <w:tcW w:w="720"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(-0.44)</w:t>
            </w:r>
          </w:p>
        </w:tc>
        <w:tc>
          <w:tcPr>
            <w:tcW w:w="719"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(-2.37)</w:t>
            </w:r>
          </w:p>
        </w:tc>
        <w:tc>
          <w:tcPr>
            <w:tcW w:w="718"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(-2.26)</w:t>
            </w:r>
          </w:p>
        </w:tc>
        <w:tc>
          <w:tcPr>
            <w:tcW w:w="717"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(-0.59)</w:t>
            </w:r>
          </w:p>
        </w:tc>
        <w:tc>
          <w:tcPr>
            <w:tcW w:w="713"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(-2.56)</w:t>
            </w:r>
          </w:p>
        </w:tc>
      </w:tr>
      <w:tr w:rsidR="001F4AF7" w:rsidRPr="00EF2463" w:rsidTr="00F80D58">
        <w:trPr>
          <w:trHeight w:val="312"/>
        </w:trPr>
        <w:tc>
          <w:tcPr>
            <w:tcW w:w="680"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proofErr w:type="spellStart"/>
            <w:r w:rsidRPr="00EF2463">
              <w:rPr>
                <w:rFonts w:ascii="Times New Roman" w:eastAsiaTheme="minorEastAsia" w:hAnsi="Times New Roman" w:cs="Times New Roman"/>
                <w:sz w:val="18"/>
                <w:szCs w:val="18"/>
              </w:rPr>
              <w:lastRenderedPageBreak/>
              <w:t>ln_yl_ppp_pc</w:t>
            </w:r>
            <w:proofErr w:type="spellEnd"/>
          </w:p>
        </w:tc>
        <w:tc>
          <w:tcPr>
            <w:tcW w:w="734"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20"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19"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18"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1.316</w:t>
            </w:r>
            <w:r w:rsidRPr="00EF2463">
              <w:rPr>
                <w:rFonts w:ascii="Times New Roman" w:eastAsiaTheme="minorEastAsia" w:hAnsi="Times New Roman" w:cs="Times New Roman"/>
                <w:sz w:val="18"/>
                <w:szCs w:val="18"/>
                <w:vertAlign w:val="superscript"/>
              </w:rPr>
              <w:t>***</w:t>
            </w:r>
          </w:p>
        </w:tc>
        <w:tc>
          <w:tcPr>
            <w:tcW w:w="717"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0.630</w:t>
            </w:r>
            <w:r w:rsidRPr="00EF2463">
              <w:rPr>
                <w:rFonts w:ascii="Times New Roman" w:eastAsiaTheme="minorEastAsia" w:hAnsi="Times New Roman" w:cs="Times New Roman"/>
                <w:sz w:val="18"/>
                <w:szCs w:val="18"/>
                <w:vertAlign w:val="superscript"/>
              </w:rPr>
              <w:t>*</w:t>
            </w:r>
          </w:p>
        </w:tc>
        <w:tc>
          <w:tcPr>
            <w:tcW w:w="713"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1.086</w:t>
            </w:r>
            <w:r w:rsidRPr="00EF2463">
              <w:rPr>
                <w:rFonts w:ascii="Times New Roman" w:eastAsiaTheme="minorEastAsia" w:hAnsi="Times New Roman" w:cs="Times New Roman"/>
                <w:sz w:val="18"/>
                <w:szCs w:val="18"/>
                <w:vertAlign w:val="superscript"/>
              </w:rPr>
              <w:t>***</w:t>
            </w:r>
          </w:p>
        </w:tc>
      </w:tr>
      <w:tr w:rsidR="001F4AF7" w:rsidRPr="00EF2463" w:rsidTr="00F80D58">
        <w:trPr>
          <w:trHeight w:val="312"/>
        </w:trPr>
        <w:tc>
          <w:tcPr>
            <w:tcW w:w="680"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34"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20"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19"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18"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(13.84)</w:t>
            </w:r>
          </w:p>
        </w:tc>
        <w:tc>
          <w:tcPr>
            <w:tcW w:w="717"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(2.37)</w:t>
            </w:r>
          </w:p>
        </w:tc>
        <w:tc>
          <w:tcPr>
            <w:tcW w:w="713"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(13.42)</w:t>
            </w:r>
          </w:p>
        </w:tc>
      </w:tr>
      <w:tr w:rsidR="001F4AF7" w:rsidRPr="00EF2463" w:rsidTr="00F80D58">
        <w:trPr>
          <w:trHeight w:val="312"/>
        </w:trPr>
        <w:tc>
          <w:tcPr>
            <w:tcW w:w="680"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_cons</w:t>
            </w:r>
          </w:p>
        </w:tc>
        <w:tc>
          <w:tcPr>
            <w:tcW w:w="734"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-2.381</w:t>
            </w:r>
            <w:r w:rsidRPr="00EF2463">
              <w:rPr>
                <w:rFonts w:ascii="Times New Roman" w:eastAsiaTheme="minorEastAsia" w:hAnsi="Times New Roman" w:cs="Times New Roman"/>
                <w:sz w:val="18"/>
                <w:szCs w:val="18"/>
                <w:vertAlign w:val="superscript"/>
              </w:rPr>
              <w:t>*</w:t>
            </w:r>
          </w:p>
        </w:tc>
        <w:tc>
          <w:tcPr>
            <w:tcW w:w="720"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2.634</w:t>
            </w:r>
          </w:p>
        </w:tc>
        <w:tc>
          <w:tcPr>
            <w:tcW w:w="719"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-0.0263</w:t>
            </w:r>
          </w:p>
        </w:tc>
        <w:tc>
          <w:tcPr>
            <w:tcW w:w="718"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-2.374</w:t>
            </w:r>
            <w:r w:rsidRPr="00EF2463">
              <w:rPr>
                <w:rFonts w:ascii="Times New Roman" w:eastAsiaTheme="minorEastAsia" w:hAnsi="Times New Roman" w:cs="Times New Roman"/>
                <w:sz w:val="18"/>
                <w:szCs w:val="18"/>
                <w:vertAlign w:val="superscript"/>
              </w:rPr>
              <w:t>**</w:t>
            </w:r>
          </w:p>
        </w:tc>
        <w:tc>
          <w:tcPr>
            <w:tcW w:w="717"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2.820</w:t>
            </w:r>
          </w:p>
        </w:tc>
        <w:tc>
          <w:tcPr>
            <w:tcW w:w="713" w:type="pct"/>
            <w:tcBorders>
              <w:top w:val="nil"/>
              <w:left w:val="nil"/>
              <w:bottom w:val="nil"/>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0.175</w:t>
            </w:r>
          </w:p>
        </w:tc>
      </w:tr>
      <w:tr w:rsidR="001F4AF7" w:rsidRPr="00EF2463" w:rsidTr="00F80D58">
        <w:trPr>
          <w:trHeight w:val="312"/>
        </w:trPr>
        <w:tc>
          <w:tcPr>
            <w:tcW w:w="680"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 </w:t>
            </w:r>
          </w:p>
        </w:tc>
        <w:tc>
          <w:tcPr>
            <w:tcW w:w="734"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(-2.53)</w:t>
            </w:r>
          </w:p>
        </w:tc>
        <w:tc>
          <w:tcPr>
            <w:tcW w:w="720"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(1.01)</w:t>
            </w:r>
          </w:p>
        </w:tc>
        <w:tc>
          <w:tcPr>
            <w:tcW w:w="719"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(-0.03)</w:t>
            </w:r>
          </w:p>
        </w:tc>
        <w:tc>
          <w:tcPr>
            <w:tcW w:w="718"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(-2.78)</w:t>
            </w:r>
          </w:p>
        </w:tc>
        <w:tc>
          <w:tcPr>
            <w:tcW w:w="717"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(1.18)</w:t>
            </w:r>
          </w:p>
        </w:tc>
        <w:tc>
          <w:tcPr>
            <w:tcW w:w="713" w:type="pct"/>
            <w:tcBorders>
              <w:top w:val="nil"/>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(0.24)</w:t>
            </w:r>
          </w:p>
        </w:tc>
      </w:tr>
      <w:tr w:rsidR="001F4AF7" w:rsidRPr="00EF2463" w:rsidTr="00F80D58">
        <w:trPr>
          <w:trHeight w:val="312"/>
        </w:trPr>
        <w:tc>
          <w:tcPr>
            <w:tcW w:w="680"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r2</w:t>
            </w:r>
          </w:p>
        </w:tc>
        <w:tc>
          <w:tcPr>
            <w:tcW w:w="734"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0.962</w:t>
            </w:r>
          </w:p>
        </w:tc>
        <w:tc>
          <w:tcPr>
            <w:tcW w:w="720"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0.459</w:t>
            </w:r>
          </w:p>
        </w:tc>
        <w:tc>
          <w:tcPr>
            <w:tcW w:w="719"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0.964</w:t>
            </w:r>
          </w:p>
        </w:tc>
        <w:tc>
          <w:tcPr>
            <w:tcW w:w="718"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0.966</w:t>
            </w:r>
          </w:p>
        </w:tc>
        <w:tc>
          <w:tcPr>
            <w:tcW w:w="717"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0.488</w:t>
            </w:r>
          </w:p>
        </w:tc>
        <w:tc>
          <w:tcPr>
            <w:tcW w:w="713" w:type="pct"/>
            <w:tcBorders>
              <w:top w:val="single" w:sz="8" w:space="0" w:color="000000"/>
              <w:left w:val="nil"/>
              <w:bottom w:val="single" w:sz="8" w:space="0" w:color="000000"/>
              <w:right w:val="nil"/>
            </w:tcBorders>
            <w:shd w:val="clear" w:color="auto" w:fill="auto"/>
            <w:tcMar>
              <w:top w:w="15" w:type="dxa"/>
              <w:left w:w="102" w:type="dxa"/>
              <w:bottom w:w="0" w:type="dxa"/>
              <w:right w:w="102" w:type="dxa"/>
            </w:tcMar>
            <w:hideMark/>
          </w:tcPr>
          <w:p w:rsidR="001F4AF7" w:rsidRPr="00EF2463" w:rsidRDefault="001F4AF7" w:rsidP="00F80D58">
            <w:pPr>
              <w:rPr>
                <w:rFonts w:ascii="Times New Roman" w:eastAsiaTheme="minorEastAsia" w:hAnsi="Times New Roman" w:cs="Times New Roman"/>
                <w:sz w:val="18"/>
                <w:szCs w:val="18"/>
              </w:rPr>
            </w:pPr>
            <w:r w:rsidRPr="00EF2463">
              <w:rPr>
                <w:rFonts w:ascii="Times New Roman" w:eastAsiaTheme="minorEastAsia" w:hAnsi="Times New Roman" w:cs="Times New Roman"/>
                <w:sz w:val="18"/>
                <w:szCs w:val="18"/>
              </w:rPr>
              <w:t>0.966</w:t>
            </w:r>
          </w:p>
        </w:tc>
      </w:tr>
    </w:tbl>
    <w:p w:rsidR="00F80D58" w:rsidRPr="00F80D58" w:rsidRDefault="00F80D58" w:rsidP="00F80D58">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t-statistic</w:t>
      </w:r>
      <w:proofErr w:type="gramEnd"/>
      <w:r w:rsidRPr="00F80D58">
        <w:rPr>
          <w:rFonts w:ascii="Times New Roman" w:eastAsiaTheme="minorEastAsia" w:hAnsi="Times New Roman" w:cs="Times New Roman"/>
          <w:sz w:val="24"/>
          <w:szCs w:val="24"/>
        </w:rPr>
        <w:t xml:space="preserve"> in parentheses</w:t>
      </w:r>
    </w:p>
    <w:p w:rsidR="00F80D58" w:rsidRPr="00F80D58" w:rsidRDefault="00F80D58" w:rsidP="00F80D58">
      <w:pPr>
        <w:rPr>
          <w:rFonts w:ascii="Times New Roman" w:eastAsiaTheme="minorEastAsia" w:hAnsi="Times New Roman" w:cs="Times New Roman"/>
          <w:sz w:val="24"/>
          <w:szCs w:val="24"/>
        </w:rPr>
      </w:pPr>
      <w:r w:rsidRPr="00F80D58">
        <w:rPr>
          <w:rFonts w:ascii="Times New Roman" w:eastAsiaTheme="minorEastAsia" w:hAnsi="Times New Roman" w:cs="Times New Roman"/>
          <w:sz w:val="24"/>
          <w:szCs w:val="24"/>
          <w:vertAlign w:val="superscript"/>
        </w:rPr>
        <w:t>*</w:t>
      </w:r>
      <w:r w:rsidRPr="00F80D58">
        <w:rPr>
          <w:rFonts w:ascii="Times New Roman" w:eastAsiaTheme="minorEastAsia" w:hAnsi="Times New Roman" w:cs="Times New Roman"/>
          <w:sz w:val="24"/>
          <w:szCs w:val="24"/>
        </w:rPr>
        <w:t xml:space="preserve"> </w:t>
      </w:r>
      <w:proofErr w:type="gramStart"/>
      <w:r w:rsidRPr="00F80D58">
        <w:rPr>
          <w:rFonts w:ascii="Times New Roman" w:eastAsiaTheme="minorEastAsia" w:hAnsi="Times New Roman" w:cs="Times New Roman"/>
          <w:i/>
          <w:iCs/>
          <w:sz w:val="24"/>
          <w:szCs w:val="24"/>
        </w:rPr>
        <w:t>p</w:t>
      </w:r>
      <w:proofErr w:type="gramEnd"/>
      <w:r w:rsidRPr="00F80D58">
        <w:rPr>
          <w:rFonts w:ascii="Times New Roman" w:eastAsiaTheme="minorEastAsia" w:hAnsi="Times New Roman" w:cs="Times New Roman"/>
          <w:sz w:val="24"/>
          <w:szCs w:val="24"/>
        </w:rPr>
        <w:t xml:space="preserve"> &lt; 0.05, </w:t>
      </w:r>
      <w:r w:rsidRPr="00F80D58">
        <w:rPr>
          <w:rFonts w:ascii="Times New Roman" w:eastAsiaTheme="minorEastAsia" w:hAnsi="Times New Roman" w:cs="Times New Roman"/>
          <w:sz w:val="24"/>
          <w:szCs w:val="24"/>
          <w:vertAlign w:val="superscript"/>
        </w:rPr>
        <w:t>**</w:t>
      </w:r>
      <w:r w:rsidRPr="00F80D58">
        <w:rPr>
          <w:rFonts w:ascii="Times New Roman" w:eastAsiaTheme="minorEastAsia" w:hAnsi="Times New Roman" w:cs="Times New Roman"/>
          <w:sz w:val="24"/>
          <w:szCs w:val="24"/>
        </w:rPr>
        <w:t xml:space="preserve"> </w:t>
      </w:r>
      <w:r w:rsidRPr="00F80D58">
        <w:rPr>
          <w:rFonts w:ascii="Times New Roman" w:eastAsiaTheme="minorEastAsia" w:hAnsi="Times New Roman" w:cs="Times New Roman"/>
          <w:i/>
          <w:iCs/>
          <w:sz w:val="24"/>
          <w:szCs w:val="24"/>
        </w:rPr>
        <w:t>p</w:t>
      </w:r>
      <w:r w:rsidRPr="00F80D58">
        <w:rPr>
          <w:rFonts w:ascii="Times New Roman" w:eastAsiaTheme="minorEastAsia" w:hAnsi="Times New Roman" w:cs="Times New Roman"/>
          <w:sz w:val="24"/>
          <w:szCs w:val="24"/>
        </w:rPr>
        <w:t xml:space="preserve"> &lt; 0.01, </w:t>
      </w:r>
      <w:r w:rsidRPr="00F80D58">
        <w:rPr>
          <w:rFonts w:ascii="Times New Roman" w:eastAsiaTheme="minorEastAsia" w:hAnsi="Times New Roman" w:cs="Times New Roman"/>
          <w:sz w:val="24"/>
          <w:szCs w:val="24"/>
          <w:vertAlign w:val="superscript"/>
        </w:rPr>
        <w:t>***</w:t>
      </w:r>
      <w:r w:rsidRPr="00F80D58">
        <w:rPr>
          <w:rFonts w:ascii="Times New Roman" w:eastAsiaTheme="minorEastAsia" w:hAnsi="Times New Roman" w:cs="Times New Roman"/>
          <w:sz w:val="24"/>
          <w:szCs w:val="24"/>
        </w:rPr>
        <w:t xml:space="preserve"> </w:t>
      </w:r>
      <w:r w:rsidRPr="00F80D58">
        <w:rPr>
          <w:rFonts w:ascii="Times New Roman" w:eastAsiaTheme="minorEastAsia" w:hAnsi="Times New Roman" w:cs="Times New Roman"/>
          <w:i/>
          <w:iCs/>
          <w:sz w:val="24"/>
          <w:szCs w:val="24"/>
        </w:rPr>
        <w:t>p</w:t>
      </w:r>
      <w:r w:rsidRPr="00F80D58">
        <w:rPr>
          <w:rFonts w:ascii="Times New Roman" w:eastAsiaTheme="minorEastAsia" w:hAnsi="Times New Roman" w:cs="Times New Roman"/>
          <w:sz w:val="24"/>
          <w:szCs w:val="24"/>
        </w:rPr>
        <w:t xml:space="preserve"> &lt; 0.001</w:t>
      </w:r>
    </w:p>
    <w:p w:rsidR="001F4AF7" w:rsidRDefault="001F4AF7" w:rsidP="001F4AF7">
      <w:pPr>
        <w:rPr>
          <w:rFonts w:ascii="Times New Roman" w:eastAsiaTheme="minorEastAsia" w:hAnsi="Times New Roman" w:cs="Times New Roman"/>
          <w:sz w:val="24"/>
          <w:szCs w:val="24"/>
        </w:rPr>
      </w:pPr>
    </w:p>
    <w:p w:rsidR="001F4AF7" w:rsidRDefault="001F4AF7" w:rsidP="001F4A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Table 3 reports the results for the unconstrained model where the demographic variable measuring dependency here is CDR. </w:t>
      </w:r>
    </w:p>
    <w:p w:rsidR="001F4AF7" w:rsidRDefault="001F4AF7" w:rsidP="001F4A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have noticed that: </w:t>
      </w:r>
    </w:p>
    <w:p w:rsidR="001F4AF7" w:rsidRDefault="001F4AF7" w:rsidP="001F4AF7">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Coefficient estimates for </w:t>
      </w:r>
      <w:proofErr w:type="spellStart"/>
      <w:proofErr w:type="gram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CDR) are negative with absolute values less than 1 across all six specifications. This suggests that after </w:t>
      </w:r>
      <w:proofErr w:type="spellStart"/>
      <w:r>
        <w:rPr>
          <w:rFonts w:ascii="Times New Roman" w:eastAsiaTheme="minorEastAsia" w:hAnsi="Times New Roman" w:cs="Times New Roman"/>
          <w:sz w:val="24"/>
          <w:szCs w:val="24"/>
        </w:rPr>
        <w:t>unrestraining</w:t>
      </w:r>
      <w:proofErr w:type="spellEnd"/>
      <w:r>
        <w:rPr>
          <w:rFonts w:ascii="Times New Roman" w:eastAsiaTheme="minorEastAsia" w:hAnsi="Times New Roman" w:cs="Times New Roman"/>
          <w:sz w:val="24"/>
          <w:szCs w:val="24"/>
        </w:rPr>
        <w:t xml:space="preserve"> YL, education spending has switched from being elastic to being inelastic to changes in CDR. A 1% increase in CDR leads to a 0.586% decrease in public education spending and 0.494% decrease in overall spending when using GDP PPP conversion. </w:t>
      </w:r>
    </w:p>
    <w:p w:rsidR="001F4AF7" w:rsidRDefault="001F4AF7" w:rsidP="001F4AF7">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Similar to Table 1, </w:t>
      </w:r>
      <w:proofErr w:type="spellStart"/>
      <w:proofErr w:type="gram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CDR) only has statistically significant impact on public educational spending and overall educational spending, yet the level of statistical significance has dropped to </w:t>
      </w:r>
      <w:r w:rsidR="00CE6741">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level from </w:t>
      </w:r>
      <w:r w:rsidR="00CE6741">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1% level. The estimates do not differ dramatically depending on whether GDP PPP or Private Consumption PPP was used. </w:t>
      </w:r>
    </w:p>
    <w:p w:rsidR="001F4AF7" w:rsidRDefault="001F4AF7" w:rsidP="001F4AF7">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Coefficient estimates for </w:t>
      </w:r>
      <w:proofErr w:type="spellStart"/>
      <w:proofErr w:type="gram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w:t>
      </w:r>
      <w:proofErr w:type="spellStart"/>
      <w:proofErr w:type="gramEnd"/>
      <w:r>
        <w:rPr>
          <w:rFonts w:ascii="Times New Roman" w:eastAsiaTheme="minorEastAsia" w:hAnsi="Times New Roman" w:cs="Times New Roman"/>
          <w:sz w:val="24"/>
          <w:szCs w:val="24"/>
        </w:rPr>
        <w:t>YL_ppp</w:t>
      </w:r>
      <w:proofErr w:type="spellEnd"/>
      <w:r>
        <w:rPr>
          <w:rFonts w:ascii="Times New Roman" w:eastAsiaTheme="minorEastAsia" w:hAnsi="Times New Roman" w:cs="Times New Roman"/>
          <w:sz w:val="24"/>
          <w:szCs w:val="24"/>
        </w:rPr>
        <w:t xml:space="preserve">) are larger than 1 for </w:t>
      </w:r>
      <w:proofErr w:type="spell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 xml:space="preserve">(CGE) and </w:t>
      </w:r>
      <w:proofErr w:type="spell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 xml:space="preserve">(CE) and are highly statistically significant. In this model though, </w:t>
      </w:r>
      <w:proofErr w:type="spellStart"/>
      <w:proofErr w:type="gram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w:t>
      </w:r>
      <w:proofErr w:type="spellStart"/>
      <w:proofErr w:type="gramEnd"/>
      <w:r>
        <w:rPr>
          <w:rFonts w:ascii="Times New Roman" w:eastAsiaTheme="minorEastAsia" w:hAnsi="Times New Roman" w:cs="Times New Roman"/>
          <w:sz w:val="24"/>
          <w:szCs w:val="24"/>
        </w:rPr>
        <w:t>YL_ppp</w:t>
      </w:r>
      <w:proofErr w:type="spellEnd"/>
      <w:r>
        <w:rPr>
          <w:rFonts w:ascii="Times New Roman" w:eastAsiaTheme="minorEastAsia" w:hAnsi="Times New Roman" w:cs="Times New Roman"/>
          <w:sz w:val="24"/>
          <w:szCs w:val="24"/>
        </w:rPr>
        <w:t xml:space="preserve">) also affects </w:t>
      </w:r>
      <w:proofErr w:type="spell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 xml:space="preserve">(CFE) in a statistically significant manner at </w:t>
      </w:r>
      <w:r w:rsidR="00CE6741">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level. </w:t>
      </w:r>
    </w:p>
    <w:p w:rsidR="001F4AF7" w:rsidRDefault="001F4AF7" w:rsidP="001F4A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Comparing the result in Table 2 and 3, one also notices that in general, a 1% increase in CDR tends to have a larger impact in the percentage change in education spending than a 1% increase in TFR does. </w:t>
      </w:r>
    </w:p>
    <w:p w:rsidR="001F4AF7" w:rsidRDefault="001F4AF7" w:rsidP="001F4A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 (a)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Figure 2 (b) </w:t>
      </w:r>
    </w:p>
    <w:p w:rsidR="001F4AF7" w:rsidRDefault="001F4AF7" w:rsidP="001F4AF7">
      <w:pPr>
        <w:rPr>
          <w:noProof/>
        </w:rPr>
      </w:pPr>
      <w:r w:rsidRPr="00AD49FD">
        <w:rPr>
          <w:rFonts w:ascii="Times New Roman" w:eastAsiaTheme="minorEastAsia" w:hAnsi="Times New Roman" w:cs="Times New Roman"/>
          <w:noProof/>
          <w:sz w:val="24"/>
          <w:szCs w:val="24"/>
        </w:rPr>
        <w:lastRenderedPageBreak/>
        <w:drawing>
          <wp:inline distT="0" distB="0" distL="0" distR="0" wp14:anchorId="6A0046F2" wp14:editId="27AEA4B5">
            <wp:extent cx="2680968" cy="1961685"/>
            <wp:effectExtent l="0" t="0" r="5715" b="635"/>
            <wp:docPr id="7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621" cy="1965821"/>
                    </a:xfrm>
                    <a:prstGeom prst="rect">
                      <a:avLst/>
                    </a:prstGeom>
                    <a:noFill/>
                    <a:ln>
                      <a:noFill/>
                    </a:ln>
                    <a:extLst/>
                  </pic:spPr>
                </pic:pic>
              </a:graphicData>
            </a:graphic>
          </wp:inline>
        </w:drawing>
      </w:r>
      <w:r w:rsidRPr="00AD49FD">
        <w:rPr>
          <w:noProof/>
        </w:rPr>
        <w:t xml:space="preserve"> </w:t>
      </w:r>
      <w:r w:rsidRPr="00AD49FD">
        <w:rPr>
          <w:rFonts w:ascii="Times New Roman" w:eastAsiaTheme="minorEastAsia" w:hAnsi="Times New Roman" w:cs="Times New Roman"/>
          <w:noProof/>
          <w:sz w:val="24"/>
          <w:szCs w:val="24"/>
        </w:rPr>
        <w:drawing>
          <wp:inline distT="0" distB="0" distL="0" distR="0" wp14:anchorId="71F171B8" wp14:editId="56A48200">
            <wp:extent cx="2724150" cy="1993280"/>
            <wp:effectExtent l="0" t="0" r="0" b="6985"/>
            <wp:docPr id="92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7612" cy="1995813"/>
                    </a:xfrm>
                    <a:prstGeom prst="rect">
                      <a:avLst/>
                    </a:prstGeom>
                    <a:noFill/>
                    <a:ln>
                      <a:noFill/>
                    </a:ln>
                    <a:extLst/>
                  </pic:spPr>
                </pic:pic>
              </a:graphicData>
            </a:graphic>
          </wp:inline>
        </w:drawing>
      </w:r>
    </w:p>
    <w:p w:rsidR="001F4AF7" w:rsidRDefault="001F4AF7" w:rsidP="001F4A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 (c)</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Figure 2 (d) </w:t>
      </w:r>
    </w:p>
    <w:p w:rsidR="001F4AF7" w:rsidRDefault="001F4AF7" w:rsidP="001F4AF7">
      <w:pPr>
        <w:rPr>
          <w:noProof/>
        </w:rPr>
      </w:pPr>
      <w:r w:rsidRPr="00D92587">
        <w:rPr>
          <w:rFonts w:ascii="Times New Roman" w:eastAsiaTheme="minorEastAsia" w:hAnsi="Times New Roman" w:cs="Times New Roman"/>
          <w:noProof/>
          <w:sz w:val="24"/>
          <w:szCs w:val="24"/>
        </w:rPr>
        <w:drawing>
          <wp:inline distT="0" distB="0" distL="0" distR="0" wp14:anchorId="001C11E5" wp14:editId="4FE73424">
            <wp:extent cx="2952750" cy="2160549"/>
            <wp:effectExtent l="0" t="0" r="0" b="0"/>
            <wp:docPr id="112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4508" cy="2161835"/>
                    </a:xfrm>
                    <a:prstGeom prst="rect">
                      <a:avLst/>
                    </a:prstGeom>
                    <a:noFill/>
                    <a:ln>
                      <a:noFill/>
                    </a:ln>
                    <a:extLst/>
                  </pic:spPr>
                </pic:pic>
              </a:graphicData>
            </a:graphic>
          </wp:inline>
        </w:drawing>
      </w:r>
      <w:r w:rsidRPr="00D92587">
        <w:rPr>
          <w:noProof/>
        </w:rPr>
        <w:t xml:space="preserve"> </w:t>
      </w:r>
      <w:r w:rsidRPr="00D92587">
        <w:rPr>
          <w:rFonts w:ascii="Times New Roman" w:eastAsiaTheme="minorEastAsia" w:hAnsi="Times New Roman" w:cs="Times New Roman"/>
          <w:noProof/>
          <w:sz w:val="24"/>
          <w:szCs w:val="24"/>
        </w:rPr>
        <w:drawing>
          <wp:inline distT="0" distB="0" distL="0" distR="0" wp14:anchorId="73C81A86" wp14:editId="5EAE7FEA">
            <wp:extent cx="2857500" cy="2090853"/>
            <wp:effectExtent l="0" t="0" r="0" b="5080"/>
            <wp:docPr id="133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0793" cy="2100580"/>
                    </a:xfrm>
                    <a:prstGeom prst="rect">
                      <a:avLst/>
                    </a:prstGeom>
                    <a:noFill/>
                    <a:ln>
                      <a:noFill/>
                    </a:ln>
                    <a:extLst/>
                  </pic:spPr>
                </pic:pic>
              </a:graphicData>
            </a:graphic>
          </wp:inline>
        </w:drawing>
      </w:r>
    </w:p>
    <w:p w:rsidR="001F4AF7" w:rsidRDefault="001F4AF7" w:rsidP="001F4AF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Figure 2 above, we plotted the residuals of </w:t>
      </w:r>
      <w:proofErr w:type="spellStart"/>
      <w:proofErr w:type="gram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CFE) on the predicted value of </w:t>
      </w:r>
      <w:proofErr w:type="spellStart"/>
      <w:r>
        <w:rPr>
          <w:rFonts w:ascii="Times New Roman" w:eastAsiaTheme="minorEastAsia" w:hAnsi="Times New Roman" w:cs="Times New Roman"/>
          <w:sz w:val="24"/>
          <w:szCs w:val="24"/>
        </w:rPr>
        <w:t>ln</w:t>
      </w:r>
      <w:proofErr w:type="spellEnd"/>
      <w:r>
        <w:rPr>
          <w:rFonts w:ascii="Times New Roman" w:eastAsiaTheme="minorEastAsia" w:hAnsi="Times New Roman" w:cs="Times New Roman"/>
          <w:sz w:val="24"/>
          <w:szCs w:val="24"/>
        </w:rPr>
        <w:t xml:space="preserve">(CFE) by the respective models. Again, we have observed that majority of the European countries have negative residuals. </w:t>
      </w:r>
    </w:p>
    <w:p w:rsidR="00944C5A" w:rsidRPr="00E17C21" w:rsidRDefault="001F4AF7" w:rsidP="001F4AF7">
      <w:pPr>
        <w:pStyle w:val="ListParagraph"/>
        <w:numPr>
          <w:ilvl w:val="0"/>
          <w:numId w:val="2"/>
        </w:numPr>
        <w:rPr>
          <w:rFonts w:ascii="Times New Roman" w:eastAsiaTheme="minorEastAsia" w:hAnsi="Times New Roman" w:cs="Times New Roman"/>
          <w:sz w:val="32"/>
          <w:szCs w:val="32"/>
        </w:rPr>
      </w:pPr>
      <w:r w:rsidRPr="00E17C21">
        <w:rPr>
          <w:rFonts w:ascii="Times New Roman" w:eastAsiaTheme="minorEastAsia" w:hAnsi="Times New Roman" w:cs="Times New Roman"/>
          <w:sz w:val="32"/>
          <w:szCs w:val="32"/>
        </w:rPr>
        <w:t xml:space="preserve">Unconstrained Model with Europe Dummy </w:t>
      </w:r>
    </w:p>
    <w:p w:rsidR="00944C5A" w:rsidRDefault="00BF5F07" w:rsidP="00944C5A">
      <w:pPr>
        <w:rPr>
          <w:rFonts w:ascii="Times New Roman" w:eastAsiaTheme="minorEastAsia" w:hAnsi="Times New Roman" w:cs="Times New Roman"/>
        </w:rPr>
      </w:pPr>
      <w:r>
        <w:rPr>
          <w:rFonts w:ascii="Times New Roman" w:eastAsiaTheme="minorEastAsia" w:hAnsi="Times New Roman" w:cs="Times New Roman"/>
        </w:rPr>
        <w:t xml:space="preserve">Upon noticing that European countries tend to have negative residuals, especially when predicting </w:t>
      </w:r>
      <w:proofErr w:type="spellStart"/>
      <w:proofErr w:type="gramStart"/>
      <w:r>
        <w:rPr>
          <w:rFonts w:ascii="Times New Roman" w:eastAsiaTheme="minorEastAsia" w:hAnsi="Times New Roman" w:cs="Times New Roman"/>
        </w:rPr>
        <w:t>ln</w:t>
      </w:r>
      <w:proofErr w:type="spellEnd"/>
      <w:r>
        <w:rPr>
          <w:rFonts w:ascii="Times New Roman" w:eastAsiaTheme="minorEastAsia" w:hAnsi="Times New Roman" w:cs="Times New Roman"/>
        </w:rPr>
        <w:t>(</w:t>
      </w:r>
      <w:proofErr w:type="gramEnd"/>
      <w:r>
        <w:rPr>
          <w:rFonts w:ascii="Times New Roman" w:eastAsiaTheme="minorEastAsia" w:hAnsi="Times New Roman" w:cs="Times New Roman"/>
        </w:rPr>
        <w:t xml:space="preserve">CFE), our model is further augmented by including the Europe dummy variable. </w:t>
      </w:r>
    </w:p>
    <w:p w:rsidR="00BF5F07" w:rsidRPr="00BF5F07" w:rsidRDefault="00BF5F07" w:rsidP="00BF5F07">
      <w:pPr>
        <w:rPr>
          <w:rFonts w:ascii="Times New Roman" w:eastAsiaTheme="minorEastAsia" w:hAnsi="Times New Roman" w:cs="Times New Roman"/>
          <w:sz w:val="24"/>
          <w:szCs w:val="24"/>
        </w:rPr>
      </w:pPr>
      <w:r>
        <w:rPr>
          <w:rFonts w:ascii="Times New Roman" w:eastAsiaTheme="minorEastAsia" w:hAnsi="Times New Roman" w:cs="Times New Roman"/>
          <w:iCs/>
          <w:color w:val="000000" w:themeColor="text1"/>
          <w:kern w:val="24"/>
          <w:sz w:val="24"/>
          <w:szCs w:val="24"/>
        </w:rPr>
        <w:t xml:space="preserve">Table 4 (a):  </w:t>
      </w:r>
      <m:oMath>
        <m:func>
          <m:funcPr>
            <m:ctrlPr>
              <w:rPr>
                <w:rFonts w:ascii="Cambria Math" w:eastAsiaTheme="minorEastAsia" w:hAnsi="Cambria Math"/>
                <w:i/>
                <w:iCs/>
                <w:color w:val="000000" w:themeColor="text1"/>
                <w:kern w:val="24"/>
                <w:sz w:val="24"/>
                <w:szCs w:val="24"/>
              </w:rPr>
            </m:ctrlPr>
          </m:funcPr>
          <m:fName>
            <m:r>
              <m:rPr>
                <m:sty m:val="p"/>
              </m:rPr>
              <w:rPr>
                <w:rFonts w:ascii="Cambria Math" w:hAnsi="Cambria Math"/>
                <w:color w:val="000000" w:themeColor="text1"/>
                <w:kern w:val="24"/>
                <w:sz w:val="24"/>
                <w:szCs w:val="24"/>
              </w:rPr>
              <m:t>ln</m:t>
            </m:r>
          </m:fName>
          <m:e>
            <m:sSub>
              <m:sSubPr>
                <m:ctrlPr>
                  <w:rPr>
                    <w:rFonts w:ascii="Cambria Math" w:eastAsiaTheme="minorEastAsia" w:hAnsi="Cambria Math"/>
                    <w:i/>
                    <w:iCs/>
                    <w:color w:val="000000" w:themeColor="text1"/>
                    <w:kern w:val="24"/>
                    <w:sz w:val="24"/>
                    <w:szCs w:val="24"/>
                  </w:rPr>
                </m:ctrlPr>
              </m:sSubPr>
              <m:e>
                <m:r>
                  <w:rPr>
                    <w:rFonts w:ascii="Cambria Math" w:hAnsi="Cambria Math"/>
                    <w:color w:val="000000" w:themeColor="text1"/>
                    <w:kern w:val="24"/>
                    <w:sz w:val="24"/>
                    <w:szCs w:val="24"/>
                  </w:rPr>
                  <m:t>E</m:t>
                </m:r>
              </m:e>
              <m:sub>
                <m:r>
                  <w:rPr>
                    <w:rFonts w:ascii="Cambria Math" w:hAnsi="Cambria Math"/>
                    <w:color w:val="000000" w:themeColor="text1"/>
                    <w:kern w:val="24"/>
                    <w:sz w:val="24"/>
                    <w:szCs w:val="24"/>
                  </w:rPr>
                  <m:t>ppp</m:t>
                </m:r>
              </m:sub>
            </m:sSub>
            <m:r>
              <w:rPr>
                <w:rFonts w:ascii="Cambria Math" w:hAnsi="Cambria Math"/>
                <w:color w:val="000000" w:themeColor="text1"/>
                <w:kern w:val="24"/>
                <w:sz w:val="24"/>
                <w:szCs w:val="24"/>
              </w:rPr>
              <m:t>=</m:t>
            </m:r>
          </m:e>
        </m:func>
        <m:sSub>
          <m:sSubPr>
            <m:ctrlPr>
              <w:rPr>
                <w:rFonts w:ascii="Cambria Math" w:eastAsiaTheme="minorEastAsia" w:hAnsi="Cambria Math"/>
                <w:i/>
                <w:iCs/>
                <w:color w:val="000000" w:themeColor="text1"/>
                <w:kern w:val="24"/>
                <w:sz w:val="24"/>
                <w:szCs w:val="24"/>
              </w:rPr>
            </m:ctrlPr>
          </m:sSubPr>
          <m:e>
            <m:r>
              <w:rPr>
                <w:rFonts w:ascii="Cambria Math" w:eastAsia="Cambria Math" w:hAnsi="Cambria Math"/>
                <w:color w:val="000000" w:themeColor="text1"/>
                <w:kern w:val="24"/>
                <w:sz w:val="24"/>
                <w:szCs w:val="24"/>
              </w:rPr>
              <m:t>β</m:t>
            </m:r>
          </m:e>
          <m:sub>
            <m:r>
              <w:rPr>
                <w:rFonts w:ascii="Cambria Math" w:hAnsi="Cambria Math"/>
                <w:color w:val="000000" w:themeColor="text1"/>
                <w:kern w:val="24"/>
                <w:sz w:val="24"/>
                <w:szCs w:val="24"/>
              </w:rPr>
              <m:t>0</m:t>
            </m:r>
          </m:sub>
        </m:sSub>
        <m:r>
          <w:rPr>
            <w:rFonts w:ascii="Cambria Math" w:hAnsi="Cambria Math"/>
            <w:color w:val="000000" w:themeColor="text1"/>
            <w:kern w:val="24"/>
            <w:sz w:val="24"/>
            <w:szCs w:val="24"/>
          </w:rPr>
          <m:t>+</m:t>
        </m:r>
        <m:sSub>
          <m:sSubPr>
            <m:ctrlPr>
              <w:rPr>
                <w:rFonts w:ascii="Cambria Math" w:eastAsiaTheme="minorEastAsia" w:hAnsi="Cambria Math"/>
                <w:i/>
                <w:iCs/>
                <w:color w:val="000000" w:themeColor="text1"/>
                <w:kern w:val="24"/>
                <w:sz w:val="24"/>
                <w:szCs w:val="24"/>
              </w:rPr>
            </m:ctrlPr>
          </m:sSubPr>
          <m:e>
            <m:r>
              <w:rPr>
                <w:rFonts w:ascii="Cambria Math" w:eastAsia="Cambria Math" w:hAnsi="Cambria Math"/>
                <w:color w:val="000000" w:themeColor="text1"/>
                <w:kern w:val="24"/>
                <w:sz w:val="24"/>
                <w:szCs w:val="24"/>
              </w:rPr>
              <m:t>β</m:t>
            </m:r>
          </m:e>
          <m:sub>
            <m:r>
              <w:rPr>
                <w:rFonts w:ascii="Cambria Math" w:hAnsi="Cambria Math"/>
                <w:color w:val="000000" w:themeColor="text1"/>
                <w:kern w:val="24"/>
                <w:sz w:val="24"/>
                <w:szCs w:val="24"/>
              </w:rPr>
              <m:t>1</m:t>
            </m:r>
          </m:sub>
        </m:sSub>
        <m:func>
          <m:funcPr>
            <m:ctrlPr>
              <w:rPr>
                <w:rFonts w:ascii="Cambria Math" w:eastAsiaTheme="minorEastAsia" w:hAnsi="Cambria Math"/>
                <w:i/>
                <w:iCs/>
                <w:color w:val="000000" w:themeColor="text1"/>
                <w:kern w:val="24"/>
                <w:sz w:val="24"/>
                <w:szCs w:val="24"/>
              </w:rPr>
            </m:ctrlPr>
          </m:funcPr>
          <m:fName>
            <m:r>
              <m:rPr>
                <m:sty m:val="p"/>
              </m:rPr>
              <w:rPr>
                <w:rFonts w:ascii="Cambria Math" w:hAnsi="Cambria Math"/>
                <w:color w:val="000000" w:themeColor="text1"/>
                <w:kern w:val="24"/>
                <w:sz w:val="24"/>
                <w:szCs w:val="24"/>
              </w:rPr>
              <m:t>ln</m:t>
            </m:r>
          </m:fName>
          <m:e>
            <m:d>
              <m:dPr>
                <m:ctrlPr>
                  <w:rPr>
                    <w:rFonts w:ascii="Cambria Math" w:eastAsiaTheme="minorEastAsia" w:hAnsi="Cambria Math"/>
                    <w:i/>
                    <w:iCs/>
                    <w:color w:val="000000" w:themeColor="text1"/>
                    <w:kern w:val="24"/>
                    <w:sz w:val="24"/>
                    <w:szCs w:val="24"/>
                  </w:rPr>
                </m:ctrlPr>
              </m:dPr>
              <m:e>
                <m:r>
                  <w:rPr>
                    <w:rFonts w:ascii="Cambria Math" w:hAnsi="Cambria Math"/>
                    <w:color w:val="000000" w:themeColor="text1"/>
                    <w:kern w:val="24"/>
                    <w:sz w:val="24"/>
                    <w:szCs w:val="24"/>
                  </w:rPr>
                  <m:t>Y</m:t>
                </m:r>
                <m:sSub>
                  <m:sSubPr>
                    <m:ctrlPr>
                      <w:rPr>
                        <w:rFonts w:ascii="Cambria Math" w:eastAsiaTheme="minorEastAsia" w:hAnsi="Cambria Math"/>
                        <w:i/>
                        <w:iCs/>
                        <w:color w:val="000000" w:themeColor="text1"/>
                        <w:kern w:val="24"/>
                        <w:sz w:val="24"/>
                        <w:szCs w:val="24"/>
                      </w:rPr>
                    </m:ctrlPr>
                  </m:sSubPr>
                  <m:e>
                    <m:r>
                      <w:rPr>
                        <w:rFonts w:ascii="Cambria Math" w:hAnsi="Cambria Math"/>
                        <w:color w:val="000000" w:themeColor="text1"/>
                        <w:kern w:val="24"/>
                        <w:sz w:val="24"/>
                        <w:szCs w:val="24"/>
                      </w:rPr>
                      <m:t>L</m:t>
                    </m:r>
                  </m:e>
                  <m:sub>
                    <m:r>
                      <w:rPr>
                        <w:rFonts w:ascii="Cambria Math" w:hAnsi="Cambria Math"/>
                        <w:color w:val="000000" w:themeColor="text1"/>
                        <w:kern w:val="24"/>
                        <w:sz w:val="24"/>
                        <w:szCs w:val="24"/>
                      </w:rPr>
                      <m:t>PPP</m:t>
                    </m:r>
                  </m:sub>
                </m:sSub>
              </m:e>
            </m:d>
          </m:e>
        </m:func>
        <m:r>
          <w:rPr>
            <w:rFonts w:ascii="Cambria Math" w:hAnsi="Cambria Math"/>
            <w:color w:val="000000" w:themeColor="text1"/>
            <w:kern w:val="24"/>
            <w:sz w:val="24"/>
            <w:szCs w:val="24"/>
          </w:rPr>
          <m:t>+</m:t>
        </m:r>
        <m:sSub>
          <m:sSubPr>
            <m:ctrlPr>
              <w:rPr>
                <w:rFonts w:ascii="Cambria Math" w:eastAsiaTheme="minorEastAsia" w:hAnsi="Cambria Math"/>
                <w:i/>
                <w:iCs/>
                <w:color w:val="000000" w:themeColor="text1"/>
                <w:kern w:val="24"/>
                <w:sz w:val="24"/>
                <w:szCs w:val="24"/>
              </w:rPr>
            </m:ctrlPr>
          </m:sSubPr>
          <m:e>
            <m:r>
              <w:rPr>
                <w:rFonts w:ascii="Cambria Math" w:eastAsia="Cambria Math" w:hAnsi="Cambria Math"/>
                <w:color w:val="000000" w:themeColor="text1"/>
                <w:kern w:val="24"/>
                <w:sz w:val="24"/>
                <w:szCs w:val="24"/>
              </w:rPr>
              <m:t>β</m:t>
            </m:r>
          </m:e>
          <m:sub>
            <m:r>
              <w:rPr>
                <w:rFonts w:ascii="Cambria Math" w:hAnsi="Cambria Math"/>
                <w:color w:val="000000" w:themeColor="text1"/>
                <w:kern w:val="24"/>
                <w:sz w:val="24"/>
                <w:szCs w:val="24"/>
              </w:rPr>
              <m:t>2</m:t>
            </m:r>
          </m:sub>
        </m:sSub>
        <m:r>
          <w:rPr>
            <w:rFonts w:ascii="Cambria Math" w:hAnsi="Cambria Math"/>
            <w:color w:val="000000" w:themeColor="text1"/>
            <w:kern w:val="24"/>
            <w:sz w:val="24"/>
            <w:szCs w:val="24"/>
          </w:rPr>
          <m:t>Europe+</m:t>
        </m:r>
        <m:sSub>
          <m:sSubPr>
            <m:ctrlPr>
              <w:rPr>
                <w:rFonts w:ascii="Cambria Math" w:eastAsiaTheme="minorEastAsia" w:hAnsi="Cambria Math"/>
                <w:i/>
                <w:iCs/>
                <w:color w:val="000000" w:themeColor="text1"/>
                <w:kern w:val="24"/>
                <w:sz w:val="24"/>
                <w:szCs w:val="24"/>
              </w:rPr>
            </m:ctrlPr>
          </m:sSubPr>
          <m:e>
            <m:r>
              <w:rPr>
                <w:rFonts w:ascii="Cambria Math" w:eastAsia="Cambria Math" w:hAnsi="Cambria Math"/>
                <w:color w:val="000000" w:themeColor="text1"/>
                <w:kern w:val="24"/>
                <w:sz w:val="24"/>
                <w:szCs w:val="24"/>
              </w:rPr>
              <m:t>β</m:t>
            </m:r>
          </m:e>
          <m:sub>
            <m:r>
              <w:rPr>
                <w:rFonts w:ascii="Cambria Math" w:hAnsi="Cambria Math"/>
                <w:color w:val="000000" w:themeColor="text1"/>
                <w:kern w:val="24"/>
                <w:sz w:val="24"/>
                <w:szCs w:val="24"/>
              </w:rPr>
              <m:t>3</m:t>
            </m:r>
          </m:sub>
        </m:sSub>
        <m:func>
          <m:funcPr>
            <m:ctrlPr>
              <w:rPr>
                <w:rFonts w:ascii="Cambria Math" w:eastAsiaTheme="minorEastAsia" w:hAnsi="Cambria Math"/>
                <w:i/>
                <w:iCs/>
                <w:color w:val="000000" w:themeColor="text1"/>
                <w:kern w:val="24"/>
                <w:sz w:val="24"/>
                <w:szCs w:val="24"/>
              </w:rPr>
            </m:ctrlPr>
          </m:funcPr>
          <m:fName>
            <m:r>
              <m:rPr>
                <m:sty m:val="p"/>
              </m:rPr>
              <w:rPr>
                <w:rFonts w:ascii="Cambria Math" w:hAnsi="Cambria Math"/>
                <w:color w:val="000000" w:themeColor="text1"/>
                <w:kern w:val="24"/>
                <w:sz w:val="24"/>
                <w:szCs w:val="24"/>
              </w:rPr>
              <m:t>ln</m:t>
            </m:r>
          </m:fName>
          <m:e>
            <m:d>
              <m:dPr>
                <m:ctrlPr>
                  <w:rPr>
                    <w:rFonts w:ascii="Cambria Math" w:eastAsiaTheme="minorEastAsia" w:hAnsi="Cambria Math"/>
                    <w:i/>
                    <w:iCs/>
                    <w:color w:val="000000" w:themeColor="text1"/>
                    <w:kern w:val="24"/>
                    <w:sz w:val="24"/>
                    <w:szCs w:val="24"/>
                  </w:rPr>
                </m:ctrlPr>
              </m:dPr>
              <m:e>
                <m:r>
                  <w:rPr>
                    <w:rFonts w:ascii="Cambria Math" w:hAnsi="Cambria Math"/>
                    <w:color w:val="000000" w:themeColor="text1"/>
                    <w:kern w:val="24"/>
                    <w:sz w:val="24"/>
                    <w:szCs w:val="24"/>
                  </w:rPr>
                  <m:t>TFR</m:t>
                </m:r>
              </m:e>
            </m:d>
          </m:e>
        </m:func>
        <m:r>
          <w:rPr>
            <w:rFonts w:ascii="Cambria Math" w:hAnsi="Cambria Math"/>
            <w:color w:val="000000" w:themeColor="text1"/>
            <w:kern w:val="24"/>
            <w:sz w:val="24"/>
            <w:szCs w:val="24"/>
          </w:rPr>
          <m:t>+</m:t>
        </m:r>
        <m:r>
          <w:rPr>
            <w:rFonts w:ascii="Cambria Math" w:eastAsia="Cambria Math" w:hAnsi="Cambria Math"/>
            <w:color w:val="000000" w:themeColor="text1"/>
            <w:kern w:val="24"/>
            <w:sz w:val="24"/>
            <w:szCs w:val="24"/>
          </w:rPr>
          <m:t>ε</m:t>
        </m:r>
      </m:oMath>
      <w:r w:rsidRPr="00BF5F07">
        <w:rPr>
          <w:rFonts w:ascii="Times New Roman" w:eastAsiaTheme="minorEastAsia" w:hAnsi="Times New Roman" w:cs="Times New Roman"/>
          <w:sz w:val="24"/>
          <w:szCs w:val="24"/>
        </w:rPr>
        <w:t xml:space="preserve"> </w:t>
      </w:r>
      <w:r w:rsidRPr="00BF5F07">
        <w:rPr>
          <w:noProof/>
        </w:rPr>
        <mc:AlternateContent>
          <mc:Choice Requires="wps">
            <w:drawing>
              <wp:anchor distT="0" distB="0" distL="114300" distR="114300" simplePos="0" relativeHeight="251659264" behindDoc="0" locked="0" layoutInCell="1" allowOverlap="1" wp14:anchorId="3CAB2ABD" wp14:editId="0D935687">
                <wp:simplePos x="0" y="0"/>
                <wp:positionH relativeFrom="column">
                  <wp:posOffset>-762000</wp:posOffset>
                </wp:positionH>
                <wp:positionV relativeFrom="paragraph">
                  <wp:posOffset>-4624705</wp:posOffset>
                </wp:positionV>
                <wp:extent cx="5983176" cy="390748"/>
                <wp:effectExtent l="0" t="0" r="0" b="0"/>
                <wp:wrapNone/>
                <wp:docPr id="4" name="TextBox 3"/>
                <wp:cNvGraphicFramePr/>
                <a:graphic xmlns:a="http://schemas.openxmlformats.org/drawingml/2006/main">
                  <a:graphicData uri="http://schemas.microsoft.com/office/word/2010/wordprocessingShape">
                    <wps:wsp>
                      <wps:cNvSpPr txBox="1"/>
                      <wps:spPr>
                        <a:xfrm>
                          <a:off x="0" y="0"/>
                          <a:ext cx="5983176" cy="390748"/>
                        </a:xfrm>
                        <a:prstGeom prst="rect">
                          <a:avLst/>
                        </a:prstGeom>
                        <a:noFill/>
                      </wps:spPr>
                      <wps:txbx>
                        <w:txbxContent>
                          <w:p w:rsidR="00B8102E" w:rsidRDefault="00B8102E" w:rsidP="00BF5F07">
                            <w:pPr>
                              <w:pStyle w:val="NormalWeb"/>
                              <w:spacing w:before="0" w:beforeAutospacing="0" w:after="0" w:afterAutospacing="0"/>
                            </w:pP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60pt;margin-top:-364.15pt;width:471.1pt;height:30.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" filled="f" stroked="f">
                <v:textbox style="mso-fit-shape-to-text:t">
                  <w:txbxContent>
                    <w:p w:rsidR="00B8102E" w:rsidRDefault="00B8102E" w:rsidP="00BF5F07">
                      <w:pPr>
                        <w:pStyle w:val="NormalWeb"/>
                        <w:spacing w:before="0" w:beforeAutospacing="0" w:after="0" w:afterAutospacing="0"/>
                      </w:pPr>
                    </w:p>
                  </w:txbxContent>
                </v:textbox>
              </v:shape>
            </w:pict>
          </mc:Fallback>
        </mc:AlternateContent>
      </w:r>
      <w:r>
        <w:rPr>
          <w:rFonts w:ascii="Times New Roman" w:eastAsiaTheme="minorEastAsia" w:hAnsi="Times New Roman" w:cs="Times New Roman"/>
          <w:sz w:val="24"/>
          <w:szCs w:val="24"/>
        </w:rPr>
        <w:t xml:space="preserve">using GDP PPP </w:t>
      </w:r>
    </w:p>
    <w:tbl>
      <w:tblPr>
        <w:tblW w:w="5000" w:type="pct"/>
        <w:tblCellMar>
          <w:left w:w="0" w:type="dxa"/>
          <w:right w:w="0" w:type="dxa"/>
        </w:tblCellMar>
        <w:tblLook w:val="0600" w:firstRow="0" w:lastRow="0" w:firstColumn="0" w:lastColumn="0" w:noHBand="1" w:noVBand="1"/>
      </w:tblPr>
      <w:tblGrid>
        <w:gridCol w:w="2057"/>
        <w:gridCol w:w="2507"/>
        <w:gridCol w:w="2507"/>
        <w:gridCol w:w="2505"/>
      </w:tblGrid>
      <w:tr w:rsidR="00BF5F07" w:rsidRPr="00BF5F07" w:rsidTr="00BF5F07">
        <w:trPr>
          <w:trHeight w:val="340"/>
        </w:trPr>
        <w:tc>
          <w:tcPr>
            <w:tcW w:w="1074"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 </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(1)</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(2)</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(3)</w:t>
            </w:r>
          </w:p>
        </w:tc>
      </w:tr>
      <w:tr w:rsidR="00BF5F07" w:rsidRPr="00BF5F07" w:rsidTr="00BF5F07">
        <w:trPr>
          <w:trHeight w:val="340"/>
        </w:trPr>
        <w:tc>
          <w:tcPr>
            <w:tcW w:w="1074"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 </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proofErr w:type="spellStart"/>
            <w:r w:rsidRPr="00BF5F07">
              <w:rPr>
                <w:rFonts w:ascii="Times New Roman" w:eastAsia="Times New Roman" w:hAnsi="Times New Roman" w:cs="Times New Roman"/>
                <w:color w:val="000000"/>
                <w:kern w:val="24"/>
                <w:sz w:val="24"/>
                <w:szCs w:val="24"/>
              </w:rPr>
              <w:t>ln_cge_ppp_gdp</w:t>
            </w:r>
            <w:proofErr w:type="spellEnd"/>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proofErr w:type="spellStart"/>
            <w:r w:rsidRPr="00BF5F07">
              <w:rPr>
                <w:rFonts w:ascii="Times New Roman" w:eastAsia="Times New Roman" w:hAnsi="Times New Roman" w:cs="Times New Roman"/>
                <w:color w:val="000000"/>
                <w:kern w:val="24"/>
                <w:sz w:val="24"/>
                <w:szCs w:val="24"/>
              </w:rPr>
              <w:t>ln_cfe_ppp_gdp</w:t>
            </w:r>
            <w:proofErr w:type="spellEnd"/>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proofErr w:type="spellStart"/>
            <w:r w:rsidRPr="00BF5F07">
              <w:rPr>
                <w:rFonts w:ascii="Times New Roman" w:eastAsia="Times New Roman" w:hAnsi="Times New Roman" w:cs="Times New Roman"/>
                <w:color w:val="000000"/>
                <w:kern w:val="24"/>
                <w:sz w:val="24"/>
                <w:szCs w:val="24"/>
              </w:rPr>
              <w:t>ln_ce_ppp_gdp</w:t>
            </w:r>
            <w:proofErr w:type="spellEnd"/>
          </w:p>
        </w:tc>
      </w:tr>
      <w:tr w:rsidR="00BF5F07" w:rsidRPr="00BF5F07" w:rsidTr="00BF5F07">
        <w:trPr>
          <w:trHeight w:val="360"/>
        </w:trPr>
        <w:tc>
          <w:tcPr>
            <w:tcW w:w="1074"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rPr>
                <w:rFonts w:ascii="Arial" w:eastAsia="Times New Roman" w:hAnsi="Arial" w:cs="Arial"/>
                <w:sz w:val="36"/>
                <w:szCs w:val="36"/>
              </w:rPr>
            </w:pPr>
            <w:proofErr w:type="spellStart"/>
            <w:r w:rsidRPr="00BF5F07">
              <w:rPr>
                <w:rFonts w:ascii="Times New Roman" w:eastAsia="Times New Roman" w:hAnsi="Times New Roman" w:cs="Times New Roman"/>
                <w:color w:val="000000"/>
                <w:kern w:val="24"/>
                <w:sz w:val="24"/>
                <w:szCs w:val="24"/>
              </w:rPr>
              <w:t>ln_yl_ppp_gdp</w:t>
            </w:r>
            <w:proofErr w:type="spellEnd"/>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1.351</w:t>
            </w:r>
            <w:r w:rsidRPr="00BF5F07">
              <w:rPr>
                <w:rFonts w:ascii="Times New Roman" w:eastAsia="Times New Roman" w:hAnsi="Times New Roman" w:cs="Times New Roman"/>
                <w:color w:val="000000"/>
                <w:kern w:val="24"/>
                <w:position w:val="7"/>
                <w:sz w:val="24"/>
                <w:szCs w:val="24"/>
                <w:vertAlign w:val="superscript"/>
              </w:rPr>
              <w:t>***</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0.863</w:t>
            </w:r>
            <w:r w:rsidRPr="00BF5F07">
              <w:rPr>
                <w:rFonts w:ascii="Times New Roman" w:eastAsia="Times New Roman" w:hAnsi="Times New Roman" w:cs="Times New Roman"/>
                <w:color w:val="000000"/>
                <w:kern w:val="24"/>
                <w:position w:val="7"/>
                <w:sz w:val="24"/>
                <w:szCs w:val="24"/>
                <w:vertAlign w:val="superscript"/>
              </w:rPr>
              <w:t>***</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1.193</w:t>
            </w:r>
            <w:r w:rsidRPr="00BF5F07">
              <w:rPr>
                <w:rFonts w:ascii="Times New Roman" w:eastAsia="Times New Roman" w:hAnsi="Times New Roman" w:cs="Times New Roman"/>
                <w:color w:val="000000"/>
                <w:kern w:val="24"/>
                <w:position w:val="7"/>
                <w:sz w:val="24"/>
                <w:szCs w:val="24"/>
                <w:vertAlign w:val="superscript"/>
              </w:rPr>
              <w:t>***</w:t>
            </w:r>
          </w:p>
        </w:tc>
      </w:tr>
      <w:tr w:rsidR="00BF5F07" w:rsidRPr="00BF5F07" w:rsidTr="00BF5F07">
        <w:trPr>
          <w:trHeight w:val="340"/>
        </w:trPr>
        <w:tc>
          <w:tcPr>
            <w:tcW w:w="1074"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 </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(0.0872)</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(0.199)</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(0.0730)</w:t>
            </w:r>
          </w:p>
        </w:tc>
      </w:tr>
      <w:tr w:rsidR="00BF5F07" w:rsidRPr="00BF5F07" w:rsidTr="00BF5F07">
        <w:trPr>
          <w:trHeight w:val="340"/>
        </w:trPr>
        <w:tc>
          <w:tcPr>
            <w:tcW w:w="1074"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Europe</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0.108</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-1.444</w:t>
            </w:r>
            <w:r w:rsidRPr="00BF5F07">
              <w:rPr>
                <w:rFonts w:ascii="Times New Roman" w:eastAsia="Times New Roman" w:hAnsi="Times New Roman" w:cs="Times New Roman"/>
                <w:color w:val="000000"/>
                <w:kern w:val="24"/>
                <w:position w:val="7"/>
                <w:sz w:val="24"/>
                <w:szCs w:val="24"/>
                <w:vertAlign w:val="superscript"/>
              </w:rPr>
              <w:t>***</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-0.107</w:t>
            </w:r>
          </w:p>
        </w:tc>
      </w:tr>
      <w:tr w:rsidR="00BF5F07" w:rsidRPr="00BF5F07" w:rsidTr="00BF5F07">
        <w:trPr>
          <w:trHeight w:val="321"/>
        </w:trPr>
        <w:tc>
          <w:tcPr>
            <w:tcW w:w="1074"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21" w:lineRule="atLeast"/>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 </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21"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(0.162)</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21"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(0.370)</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21"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(0.136)</w:t>
            </w:r>
          </w:p>
        </w:tc>
      </w:tr>
      <w:tr w:rsidR="00BF5F07" w:rsidRPr="00BF5F07" w:rsidTr="00BF5F07">
        <w:trPr>
          <w:trHeight w:val="340"/>
        </w:trPr>
        <w:tc>
          <w:tcPr>
            <w:tcW w:w="1074"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rPr>
                <w:rFonts w:ascii="Arial" w:eastAsia="Times New Roman" w:hAnsi="Arial" w:cs="Arial"/>
                <w:sz w:val="36"/>
                <w:szCs w:val="36"/>
              </w:rPr>
            </w:pPr>
            <w:proofErr w:type="spellStart"/>
            <w:r w:rsidRPr="00BF5F07">
              <w:rPr>
                <w:rFonts w:ascii="Times New Roman" w:eastAsia="Times New Roman" w:hAnsi="Times New Roman" w:cs="Times New Roman"/>
                <w:color w:val="000000"/>
                <w:kern w:val="24"/>
                <w:sz w:val="24"/>
                <w:szCs w:val="24"/>
              </w:rPr>
              <w:lastRenderedPageBreak/>
              <w:t>ln_tfr</w:t>
            </w:r>
            <w:proofErr w:type="spellEnd"/>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-0.451</w:t>
            </w:r>
            <w:r w:rsidRPr="00BF5F07">
              <w:rPr>
                <w:rFonts w:ascii="Times New Roman" w:eastAsia="Times New Roman" w:hAnsi="Times New Roman" w:cs="Times New Roman"/>
                <w:color w:val="000000"/>
                <w:kern w:val="24"/>
                <w:position w:val="7"/>
                <w:sz w:val="24"/>
                <w:szCs w:val="24"/>
                <w:vertAlign w:val="superscript"/>
              </w:rPr>
              <w:t>*</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-0.826</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-0.368</w:t>
            </w:r>
            <w:r w:rsidRPr="00BF5F07">
              <w:rPr>
                <w:rFonts w:ascii="Times New Roman" w:eastAsia="Times New Roman" w:hAnsi="Times New Roman" w:cs="Times New Roman"/>
                <w:color w:val="000000"/>
                <w:kern w:val="24"/>
                <w:position w:val="7"/>
                <w:sz w:val="24"/>
                <w:szCs w:val="24"/>
                <w:vertAlign w:val="superscript"/>
              </w:rPr>
              <w:t>*</w:t>
            </w:r>
          </w:p>
        </w:tc>
      </w:tr>
      <w:tr w:rsidR="00BF5F07" w:rsidRPr="00BF5F07" w:rsidTr="00BF5F07">
        <w:trPr>
          <w:trHeight w:val="340"/>
        </w:trPr>
        <w:tc>
          <w:tcPr>
            <w:tcW w:w="1074"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 </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(0.192)</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(0.438)</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(0.161)</w:t>
            </w:r>
          </w:p>
        </w:tc>
      </w:tr>
      <w:tr w:rsidR="00BF5F07" w:rsidRPr="00BF5F07" w:rsidTr="00BF5F07">
        <w:trPr>
          <w:trHeight w:val="340"/>
        </w:trPr>
        <w:tc>
          <w:tcPr>
            <w:tcW w:w="1074"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_cons</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-2.372</w:t>
            </w:r>
            <w:r w:rsidRPr="00BF5F07">
              <w:rPr>
                <w:rFonts w:ascii="Times New Roman" w:eastAsia="Times New Roman" w:hAnsi="Times New Roman" w:cs="Times New Roman"/>
                <w:color w:val="000000"/>
                <w:kern w:val="24"/>
                <w:position w:val="7"/>
                <w:sz w:val="24"/>
                <w:szCs w:val="24"/>
                <w:vertAlign w:val="superscript"/>
              </w:rPr>
              <w:t>*</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1.787</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-0.467</w:t>
            </w:r>
          </w:p>
        </w:tc>
      </w:tr>
      <w:tr w:rsidR="00BF5F07" w:rsidRPr="00BF5F07" w:rsidTr="00BF5F07">
        <w:trPr>
          <w:trHeight w:val="340"/>
        </w:trPr>
        <w:tc>
          <w:tcPr>
            <w:tcW w:w="1074"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 </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(0.898)</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(2.053)</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(0.753)</w:t>
            </w:r>
          </w:p>
        </w:tc>
      </w:tr>
      <w:tr w:rsidR="00BF5F07" w:rsidRPr="00BF5F07" w:rsidTr="00BF5F07">
        <w:trPr>
          <w:trHeight w:val="340"/>
        </w:trPr>
        <w:tc>
          <w:tcPr>
            <w:tcW w:w="1074"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rPr>
                <w:rFonts w:ascii="Arial" w:eastAsia="Times New Roman" w:hAnsi="Arial" w:cs="Arial"/>
                <w:sz w:val="36"/>
                <w:szCs w:val="36"/>
              </w:rPr>
            </w:pPr>
            <w:r w:rsidRPr="00BF5F07">
              <w:rPr>
                <w:rFonts w:ascii="Times New Roman" w:eastAsia="Times New Roman" w:hAnsi="Times New Roman" w:cs="Times New Roman"/>
                <w:i/>
                <w:iCs/>
                <w:color w:val="000000"/>
                <w:kern w:val="24"/>
                <w:sz w:val="24"/>
                <w:szCs w:val="24"/>
              </w:rPr>
              <w:t>N</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39</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39</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39</w:t>
            </w:r>
          </w:p>
        </w:tc>
      </w:tr>
      <w:tr w:rsidR="00BF5F07" w:rsidRPr="00BF5F07" w:rsidTr="00BF5F07">
        <w:trPr>
          <w:trHeight w:val="340"/>
        </w:trPr>
        <w:tc>
          <w:tcPr>
            <w:tcW w:w="1074"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rPr>
                <w:rFonts w:ascii="Arial" w:eastAsia="Times New Roman" w:hAnsi="Arial" w:cs="Arial"/>
                <w:sz w:val="36"/>
                <w:szCs w:val="36"/>
              </w:rPr>
            </w:pPr>
            <w:r w:rsidRPr="00BF5F07">
              <w:rPr>
                <w:rFonts w:ascii="Times New Roman" w:eastAsia="Times New Roman" w:hAnsi="Times New Roman" w:cs="Times New Roman"/>
                <w:i/>
                <w:iCs/>
                <w:color w:val="000000"/>
                <w:kern w:val="24"/>
                <w:sz w:val="24"/>
                <w:szCs w:val="24"/>
              </w:rPr>
              <w:t>R</w:t>
            </w:r>
            <w:r w:rsidRPr="00BF5F07">
              <w:rPr>
                <w:rFonts w:ascii="Times New Roman" w:eastAsia="Times New Roman" w:hAnsi="Times New Roman" w:cs="Times New Roman"/>
                <w:color w:val="000000"/>
                <w:kern w:val="24"/>
                <w:position w:val="7"/>
                <w:sz w:val="24"/>
                <w:szCs w:val="24"/>
                <w:vertAlign w:val="superscript"/>
              </w:rPr>
              <w:t>2</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0.963</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0.638</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line="340" w:lineRule="atLeast"/>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0.964</w:t>
            </w:r>
          </w:p>
        </w:tc>
      </w:tr>
    </w:tbl>
    <w:p w:rsidR="00F80D58" w:rsidRPr="00F80D58" w:rsidRDefault="00F80D58" w:rsidP="00F80D58">
      <w:r w:rsidRPr="00F80D58">
        <w:t>Standard errors in parentheses</w:t>
      </w:r>
    </w:p>
    <w:p w:rsidR="00BF5F07" w:rsidRDefault="00F80D58">
      <w:r w:rsidRPr="00F80D58">
        <w:rPr>
          <w:vertAlign w:val="superscript"/>
        </w:rPr>
        <w:t>*</w:t>
      </w:r>
      <w:r w:rsidRPr="00F80D58">
        <w:t xml:space="preserve"> </w:t>
      </w:r>
      <w:proofErr w:type="gramStart"/>
      <w:r w:rsidRPr="00F80D58">
        <w:rPr>
          <w:i/>
          <w:iCs/>
        </w:rPr>
        <w:t>p</w:t>
      </w:r>
      <w:proofErr w:type="gramEnd"/>
      <w:r w:rsidRPr="00F80D58">
        <w:t xml:space="preserve"> &lt; 0.05, </w:t>
      </w:r>
      <w:r w:rsidRPr="00F80D58">
        <w:rPr>
          <w:vertAlign w:val="superscript"/>
        </w:rPr>
        <w:t>**</w:t>
      </w:r>
      <w:r w:rsidRPr="00F80D58">
        <w:t xml:space="preserve"> </w:t>
      </w:r>
      <w:r w:rsidRPr="00F80D58">
        <w:rPr>
          <w:i/>
          <w:iCs/>
        </w:rPr>
        <w:t>p</w:t>
      </w:r>
      <w:r w:rsidRPr="00F80D58">
        <w:t xml:space="preserve"> &lt; 0.01, </w:t>
      </w:r>
      <w:r w:rsidRPr="00F80D58">
        <w:rPr>
          <w:vertAlign w:val="superscript"/>
        </w:rPr>
        <w:t>***</w:t>
      </w:r>
      <w:r w:rsidRPr="00F80D58">
        <w:t xml:space="preserve"> </w:t>
      </w:r>
      <w:r w:rsidRPr="00F80D58">
        <w:rPr>
          <w:i/>
          <w:iCs/>
        </w:rPr>
        <w:t>p</w:t>
      </w:r>
      <w:r w:rsidRPr="00F80D58">
        <w:t xml:space="preserve"> &lt; 0.001</w:t>
      </w:r>
    </w:p>
    <w:p w:rsidR="00BF5F07" w:rsidRDefault="00BF5F07" w:rsidP="00BF5F07">
      <w:pPr>
        <w:rPr>
          <w:rFonts w:ascii="Times New Roman" w:eastAsiaTheme="minorEastAsia" w:hAnsi="Times New Roman" w:cs="Times New Roman"/>
          <w:sz w:val="24"/>
          <w:szCs w:val="24"/>
        </w:rPr>
      </w:pPr>
      <w:r>
        <w:rPr>
          <w:rFonts w:ascii="Times New Roman" w:eastAsiaTheme="minorEastAsia" w:hAnsi="Times New Roman" w:cs="Times New Roman"/>
          <w:iCs/>
          <w:color w:val="000000" w:themeColor="text1"/>
          <w:kern w:val="24"/>
          <w:sz w:val="24"/>
          <w:szCs w:val="24"/>
        </w:rPr>
        <w:t xml:space="preserve">Table 4 (b):  </w:t>
      </w:r>
      <m:oMath>
        <m:func>
          <m:funcPr>
            <m:ctrlPr>
              <w:rPr>
                <w:rFonts w:ascii="Cambria Math" w:eastAsiaTheme="minorEastAsia" w:hAnsi="Cambria Math"/>
                <w:i/>
                <w:iCs/>
                <w:color w:val="000000" w:themeColor="text1"/>
                <w:kern w:val="24"/>
                <w:sz w:val="24"/>
                <w:szCs w:val="24"/>
              </w:rPr>
            </m:ctrlPr>
          </m:funcPr>
          <m:fName>
            <m:r>
              <m:rPr>
                <m:sty m:val="p"/>
              </m:rPr>
              <w:rPr>
                <w:rFonts w:ascii="Cambria Math" w:hAnsi="Cambria Math"/>
                <w:color w:val="000000" w:themeColor="text1"/>
                <w:kern w:val="24"/>
                <w:sz w:val="24"/>
                <w:szCs w:val="24"/>
              </w:rPr>
              <m:t>ln</m:t>
            </m:r>
          </m:fName>
          <m:e>
            <m:sSub>
              <m:sSubPr>
                <m:ctrlPr>
                  <w:rPr>
                    <w:rFonts w:ascii="Cambria Math" w:eastAsiaTheme="minorEastAsia" w:hAnsi="Cambria Math"/>
                    <w:i/>
                    <w:iCs/>
                    <w:color w:val="000000" w:themeColor="text1"/>
                    <w:kern w:val="24"/>
                    <w:sz w:val="24"/>
                    <w:szCs w:val="24"/>
                  </w:rPr>
                </m:ctrlPr>
              </m:sSubPr>
              <m:e>
                <m:r>
                  <w:rPr>
                    <w:rFonts w:ascii="Cambria Math" w:hAnsi="Cambria Math"/>
                    <w:color w:val="000000" w:themeColor="text1"/>
                    <w:kern w:val="24"/>
                    <w:sz w:val="24"/>
                    <w:szCs w:val="24"/>
                  </w:rPr>
                  <m:t>E</m:t>
                </m:r>
              </m:e>
              <m:sub>
                <m:r>
                  <w:rPr>
                    <w:rFonts w:ascii="Cambria Math" w:hAnsi="Cambria Math"/>
                    <w:color w:val="000000" w:themeColor="text1"/>
                    <w:kern w:val="24"/>
                    <w:sz w:val="24"/>
                    <w:szCs w:val="24"/>
                  </w:rPr>
                  <m:t>ppp</m:t>
                </m:r>
              </m:sub>
            </m:sSub>
            <m:r>
              <w:rPr>
                <w:rFonts w:ascii="Cambria Math" w:hAnsi="Cambria Math"/>
                <w:color w:val="000000" w:themeColor="text1"/>
                <w:kern w:val="24"/>
                <w:sz w:val="24"/>
                <w:szCs w:val="24"/>
              </w:rPr>
              <m:t>=</m:t>
            </m:r>
          </m:e>
        </m:func>
        <m:sSub>
          <m:sSubPr>
            <m:ctrlPr>
              <w:rPr>
                <w:rFonts w:ascii="Cambria Math" w:eastAsiaTheme="minorEastAsia" w:hAnsi="Cambria Math"/>
                <w:i/>
                <w:iCs/>
                <w:color w:val="000000" w:themeColor="text1"/>
                <w:kern w:val="24"/>
                <w:sz w:val="24"/>
                <w:szCs w:val="24"/>
              </w:rPr>
            </m:ctrlPr>
          </m:sSubPr>
          <m:e>
            <m:r>
              <w:rPr>
                <w:rFonts w:ascii="Cambria Math" w:eastAsia="Cambria Math" w:hAnsi="Cambria Math"/>
                <w:color w:val="000000" w:themeColor="text1"/>
                <w:kern w:val="24"/>
                <w:sz w:val="24"/>
                <w:szCs w:val="24"/>
              </w:rPr>
              <m:t>β</m:t>
            </m:r>
          </m:e>
          <m:sub>
            <m:r>
              <w:rPr>
                <w:rFonts w:ascii="Cambria Math" w:hAnsi="Cambria Math"/>
                <w:color w:val="000000" w:themeColor="text1"/>
                <w:kern w:val="24"/>
                <w:sz w:val="24"/>
                <w:szCs w:val="24"/>
              </w:rPr>
              <m:t>0</m:t>
            </m:r>
          </m:sub>
        </m:sSub>
        <m:r>
          <w:rPr>
            <w:rFonts w:ascii="Cambria Math" w:hAnsi="Cambria Math"/>
            <w:color w:val="000000" w:themeColor="text1"/>
            <w:kern w:val="24"/>
            <w:sz w:val="24"/>
            <w:szCs w:val="24"/>
          </w:rPr>
          <m:t>+</m:t>
        </m:r>
        <m:sSub>
          <m:sSubPr>
            <m:ctrlPr>
              <w:rPr>
                <w:rFonts w:ascii="Cambria Math" w:eastAsiaTheme="minorEastAsia" w:hAnsi="Cambria Math"/>
                <w:i/>
                <w:iCs/>
                <w:color w:val="000000" w:themeColor="text1"/>
                <w:kern w:val="24"/>
                <w:sz w:val="24"/>
                <w:szCs w:val="24"/>
              </w:rPr>
            </m:ctrlPr>
          </m:sSubPr>
          <m:e>
            <m:r>
              <w:rPr>
                <w:rFonts w:ascii="Cambria Math" w:eastAsia="Cambria Math" w:hAnsi="Cambria Math"/>
                <w:color w:val="000000" w:themeColor="text1"/>
                <w:kern w:val="24"/>
                <w:sz w:val="24"/>
                <w:szCs w:val="24"/>
              </w:rPr>
              <m:t>β</m:t>
            </m:r>
          </m:e>
          <m:sub>
            <m:r>
              <w:rPr>
                <w:rFonts w:ascii="Cambria Math" w:hAnsi="Cambria Math"/>
                <w:color w:val="000000" w:themeColor="text1"/>
                <w:kern w:val="24"/>
                <w:sz w:val="24"/>
                <w:szCs w:val="24"/>
              </w:rPr>
              <m:t>1</m:t>
            </m:r>
          </m:sub>
        </m:sSub>
        <m:func>
          <m:funcPr>
            <m:ctrlPr>
              <w:rPr>
                <w:rFonts w:ascii="Cambria Math" w:eastAsiaTheme="minorEastAsia" w:hAnsi="Cambria Math"/>
                <w:i/>
                <w:iCs/>
                <w:color w:val="000000" w:themeColor="text1"/>
                <w:kern w:val="24"/>
                <w:sz w:val="24"/>
                <w:szCs w:val="24"/>
              </w:rPr>
            </m:ctrlPr>
          </m:funcPr>
          <m:fName>
            <m:r>
              <m:rPr>
                <m:sty m:val="p"/>
              </m:rPr>
              <w:rPr>
                <w:rFonts w:ascii="Cambria Math" w:hAnsi="Cambria Math"/>
                <w:color w:val="000000" w:themeColor="text1"/>
                <w:kern w:val="24"/>
                <w:sz w:val="24"/>
                <w:szCs w:val="24"/>
              </w:rPr>
              <m:t>ln</m:t>
            </m:r>
          </m:fName>
          <m:e>
            <m:d>
              <m:dPr>
                <m:ctrlPr>
                  <w:rPr>
                    <w:rFonts w:ascii="Cambria Math" w:eastAsiaTheme="minorEastAsia" w:hAnsi="Cambria Math"/>
                    <w:i/>
                    <w:iCs/>
                    <w:color w:val="000000" w:themeColor="text1"/>
                    <w:kern w:val="24"/>
                    <w:sz w:val="24"/>
                    <w:szCs w:val="24"/>
                  </w:rPr>
                </m:ctrlPr>
              </m:dPr>
              <m:e>
                <m:r>
                  <w:rPr>
                    <w:rFonts w:ascii="Cambria Math" w:hAnsi="Cambria Math"/>
                    <w:color w:val="000000" w:themeColor="text1"/>
                    <w:kern w:val="24"/>
                    <w:sz w:val="24"/>
                    <w:szCs w:val="24"/>
                  </w:rPr>
                  <m:t>Y</m:t>
                </m:r>
                <m:sSub>
                  <m:sSubPr>
                    <m:ctrlPr>
                      <w:rPr>
                        <w:rFonts w:ascii="Cambria Math" w:eastAsiaTheme="minorEastAsia" w:hAnsi="Cambria Math"/>
                        <w:i/>
                        <w:iCs/>
                        <w:color w:val="000000" w:themeColor="text1"/>
                        <w:kern w:val="24"/>
                        <w:sz w:val="24"/>
                        <w:szCs w:val="24"/>
                      </w:rPr>
                    </m:ctrlPr>
                  </m:sSubPr>
                  <m:e>
                    <m:r>
                      <w:rPr>
                        <w:rFonts w:ascii="Cambria Math" w:hAnsi="Cambria Math"/>
                        <w:color w:val="000000" w:themeColor="text1"/>
                        <w:kern w:val="24"/>
                        <w:sz w:val="24"/>
                        <w:szCs w:val="24"/>
                      </w:rPr>
                      <m:t>L</m:t>
                    </m:r>
                  </m:e>
                  <m:sub>
                    <m:r>
                      <w:rPr>
                        <w:rFonts w:ascii="Cambria Math" w:hAnsi="Cambria Math"/>
                        <w:color w:val="000000" w:themeColor="text1"/>
                        <w:kern w:val="24"/>
                        <w:sz w:val="24"/>
                        <w:szCs w:val="24"/>
                      </w:rPr>
                      <m:t>PPP</m:t>
                    </m:r>
                  </m:sub>
                </m:sSub>
              </m:e>
            </m:d>
          </m:e>
        </m:func>
        <m:r>
          <w:rPr>
            <w:rFonts w:ascii="Cambria Math" w:hAnsi="Cambria Math"/>
            <w:color w:val="000000" w:themeColor="text1"/>
            <w:kern w:val="24"/>
            <w:sz w:val="24"/>
            <w:szCs w:val="24"/>
          </w:rPr>
          <m:t>+</m:t>
        </m:r>
        <m:sSub>
          <m:sSubPr>
            <m:ctrlPr>
              <w:rPr>
                <w:rFonts w:ascii="Cambria Math" w:eastAsiaTheme="minorEastAsia" w:hAnsi="Cambria Math"/>
                <w:i/>
                <w:iCs/>
                <w:color w:val="000000" w:themeColor="text1"/>
                <w:kern w:val="24"/>
                <w:sz w:val="24"/>
                <w:szCs w:val="24"/>
              </w:rPr>
            </m:ctrlPr>
          </m:sSubPr>
          <m:e>
            <m:r>
              <w:rPr>
                <w:rFonts w:ascii="Cambria Math" w:eastAsia="Cambria Math" w:hAnsi="Cambria Math"/>
                <w:color w:val="000000" w:themeColor="text1"/>
                <w:kern w:val="24"/>
                <w:sz w:val="24"/>
                <w:szCs w:val="24"/>
              </w:rPr>
              <m:t>β</m:t>
            </m:r>
          </m:e>
          <m:sub>
            <m:r>
              <w:rPr>
                <w:rFonts w:ascii="Cambria Math" w:hAnsi="Cambria Math"/>
                <w:color w:val="000000" w:themeColor="text1"/>
                <w:kern w:val="24"/>
                <w:sz w:val="24"/>
                <w:szCs w:val="24"/>
              </w:rPr>
              <m:t>2</m:t>
            </m:r>
          </m:sub>
        </m:sSub>
        <m:r>
          <w:rPr>
            <w:rFonts w:ascii="Cambria Math" w:hAnsi="Cambria Math"/>
            <w:color w:val="000000" w:themeColor="text1"/>
            <w:kern w:val="24"/>
            <w:sz w:val="24"/>
            <w:szCs w:val="24"/>
          </w:rPr>
          <m:t>Europe+</m:t>
        </m:r>
        <m:sSub>
          <m:sSubPr>
            <m:ctrlPr>
              <w:rPr>
                <w:rFonts w:ascii="Cambria Math" w:eastAsiaTheme="minorEastAsia" w:hAnsi="Cambria Math"/>
                <w:i/>
                <w:iCs/>
                <w:color w:val="000000" w:themeColor="text1"/>
                <w:kern w:val="24"/>
                <w:sz w:val="24"/>
                <w:szCs w:val="24"/>
              </w:rPr>
            </m:ctrlPr>
          </m:sSubPr>
          <m:e>
            <m:r>
              <w:rPr>
                <w:rFonts w:ascii="Cambria Math" w:eastAsia="Cambria Math" w:hAnsi="Cambria Math"/>
                <w:color w:val="000000" w:themeColor="text1"/>
                <w:kern w:val="24"/>
                <w:sz w:val="24"/>
                <w:szCs w:val="24"/>
              </w:rPr>
              <m:t>β</m:t>
            </m:r>
          </m:e>
          <m:sub>
            <m:r>
              <w:rPr>
                <w:rFonts w:ascii="Cambria Math" w:hAnsi="Cambria Math"/>
                <w:color w:val="000000" w:themeColor="text1"/>
                <w:kern w:val="24"/>
                <w:sz w:val="24"/>
                <w:szCs w:val="24"/>
              </w:rPr>
              <m:t>3</m:t>
            </m:r>
          </m:sub>
        </m:sSub>
        <m:func>
          <m:funcPr>
            <m:ctrlPr>
              <w:rPr>
                <w:rFonts w:ascii="Cambria Math" w:eastAsiaTheme="minorEastAsia" w:hAnsi="Cambria Math"/>
                <w:i/>
                <w:iCs/>
                <w:color w:val="000000" w:themeColor="text1"/>
                <w:kern w:val="24"/>
                <w:sz w:val="24"/>
                <w:szCs w:val="24"/>
              </w:rPr>
            </m:ctrlPr>
          </m:funcPr>
          <m:fName>
            <m:r>
              <m:rPr>
                <m:sty m:val="p"/>
              </m:rPr>
              <w:rPr>
                <w:rFonts w:ascii="Cambria Math" w:hAnsi="Cambria Math"/>
                <w:color w:val="000000" w:themeColor="text1"/>
                <w:kern w:val="24"/>
                <w:sz w:val="24"/>
                <w:szCs w:val="24"/>
              </w:rPr>
              <m:t>ln</m:t>
            </m:r>
          </m:fName>
          <m:e>
            <m:d>
              <m:dPr>
                <m:ctrlPr>
                  <w:rPr>
                    <w:rFonts w:ascii="Cambria Math" w:eastAsiaTheme="minorEastAsia" w:hAnsi="Cambria Math"/>
                    <w:i/>
                    <w:iCs/>
                    <w:color w:val="000000" w:themeColor="text1"/>
                    <w:kern w:val="24"/>
                    <w:sz w:val="24"/>
                    <w:szCs w:val="24"/>
                  </w:rPr>
                </m:ctrlPr>
              </m:dPr>
              <m:e>
                <m:r>
                  <w:rPr>
                    <w:rFonts w:ascii="Cambria Math" w:hAnsi="Cambria Math"/>
                    <w:color w:val="000000" w:themeColor="text1"/>
                    <w:kern w:val="24"/>
                    <w:sz w:val="24"/>
                    <w:szCs w:val="24"/>
                  </w:rPr>
                  <m:t>TFR</m:t>
                </m:r>
              </m:e>
            </m:d>
          </m:e>
        </m:func>
        <m:r>
          <w:rPr>
            <w:rFonts w:ascii="Cambria Math" w:hAnsi="Cambria Math"/>
            <w:color w:val="000000" w:themeColor="text1"/>
            <w:kern w:val="24"/>
            <w:sz w:val="24"/>
            <w:szCs w:val="24"/>
          </w:rPr>
          <m:t>+</m:t>
        </m:r>
        <m:r>
          <w:rPr>
            <w:rFonts w:ascii="Cambria Math" w:eastAsia="Cambria Math" w:hAnsi="Cambria Math"/>
            <w:color w:val="000000" w:themeColor="text1"/>
            <w:kern w:val="24"/>
            <w:sz w:val="24"/>
            <w:szCs w:val="24"/>
          </w:rPr>
          <m:t>ε</m:t>
        </m:r>
      </m:oMath>
      <w:r w:rsidRPr="00BF5F07">
        <w:rPr>
          <w:rFonts w:ascii="Times New Roman" w:eastAsiaTheme="minorEastAsia" w:hAnsi="Times New Roman" w:cs="Times New Roman"/>
          <w:sz w:val="24"/>
          <w:szCs w:val="24"/>
        </w:rPr>
        <w:t xml:space="preserve"> </w:t>
      </w:r>
      <w:r w:rsidRPr="00BF5F07">
        <w:rPr>
          <w:noProof/>
        </w:rPr>
        <mc:AlternateContent>
          <mc:Choice Requires="wps">
            <w:drawing>
              <wp:anchor distT="0" distB="0" distL="114300" distR="114300" simplePos="0" relativeHeight="251661312" behindDoc="0" locked="0" layoutInCell="1" allowOverlap="1" wp14:anchorId="2577B10C" wp14:editId="7BCFDB5E">
                <wp:simplePos x="0" y="0"/>
                <wp:positionH relativeFrom="column">
                  <wp:posOffset>-762000</wp:posOffset>
                </wp:positionH>
                <wp:positionV relativeFrom="paragraph">
                  <wp:posOffset>-4624705</wp:posOffset>
                </wp:positionV>
                <wp:extent cx="5983176" cy="390748"/>
                <wp:effectExtent l="0" t="0" r="0" b="0"/>
                <wp:wrapNone/>
                <wp:docPr id="1" name="TextBox 3"/>
                <wp:cNvGraphicFramePr/>
                <a:graphic xmlns:a="http://schemas.openxmlformats.org/drawingml/2006/main">
                  <a:graphicData uri="http://schemas.microsoft.com/office/word/2010/wordprocessingShape">
                    <wps:wsp>
                      <wps:cNvSpPr txBox="1"/>
                      <wps:spPr>
                        <a:xfrm>
                          <a:off x="0" y="0"/>
                          <a:ext cx="5983176" cy="390748"/>
                        </a:xfrm>
                        <a:prstGeom prst="rect">
                          <a:avLst/>
                        </a:prstGeom>
                        <a:noFill/>
                      </wps:spPr>
                      <wps:txbx>
                        <w:txbxContent>
                          <w:p w:rsidR="00B8102E" w:rsidRDefault="00B8102E" w:rsidP="00BF5F07">
                            <w:pPr>
                              <w:pStyle w:val="NormalWeb"/>
                              <w:spacing w:before="0" w:beforeAutospacing="0" w:after="0" w:afterAutospacing="0"/>
                            </w:pPr>
                          </w:p>
                        </w:txbxContent>
                      </wps:txbx>
                      <wps:bodyPr wrap="none" rtlCol="0">
                        <a:spAutoFit/>
                      </wps:bodyPr>
                    </wps:wsp>
                  </a:graphicData>
                </a:graphic>
              </wp:anchor>
            </w:drawing>
          </mc:Choice>
          <mc:Fallback>
            <w:pict>
              <v:shape id="_x0000_s1027" type="#_x0000_t202" style="position:absolute;margin-left:-60pt;margin-top:-364.15pt;width:471.1pt;height:30.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" filled="f" stroked="f">
                <v:textbox style="mso-fit-shape-to-text:t">
                  <w:txbxContent>
                    <w:p w:rsidR="00B8102E" w:rsidRDefault="00B8102E" w:rsidP="00BF5F07">
                      <w:pPr>
                        <w:pStyle w:val="NormalWeb"/>
                        <w:spacing w:before="0" w:beforeAutospacing="0" w:after="0" w:afterAutospacing="0"/>
                      </w:pPr>
                    </w:p>
                  </w:txbxContent>
                </v:textbox>
              </v:shape>
            </w:pict>
          </mc:Fallback>
        </mc:AlternateContent>
      </w:r>
      <w:r>
        <w:rPr>
          <w:rFonts w:ascii="Times New Roman" w:eastAsiaTheme="minorEastAsia" w:hAnsi="Times New Roman" w:cs="Times New Roman"/>
          <w:sz w:val="24"/>
          <w:szCs w:val="24"/>
        </w:rPr>
        <w:t xml:space="preserve">using Private Consumption PPP </w:t>
      </w:r>
    </w:p>
    <w:p w:rsidR="00BF5F07" w:rsidRDefault="00BF5F07" w:rsidP="00BF5F07">
      <w:pPr>
        <w:rPr>
          <w:rFonts w:ascii="Times New Roman" w:eastAsiaTheme="minorEastAsia" w:hAnsi="Times New Roman" w:cs="Times New Roman"/>
          <w:sz w:val="24"/>
          <w:szCs w:val="24"/>
        </w:rPr>
      </w:pPr>
    </w:p>
    <w:tbl>
      <w:tblPr>
        <w:tblW w:w="5000" w:type="pct"/>
        <w:tblCellMar>
          <w:left w:w="0" w:type="dxa"/>
          <w:right w:w="0" w:type="dxa"/>
        </w:tblCellMar>
        <w:tblLook w:val="0600" w:firstRow="0" w:lastRow="0" w:firstColumn="0" w:lastColumn="0" w:noHBand="1" w:noVBand="1"/>
      </w:tblPr>
      <w:tblGrid>
        <w:gridCol w:w="2067"/>
        <w:gridCol w:w="2503"/>
        <w:gridCol w:w="2503"/>
        <w:gridCol w:w="2503"/>
      </w:tblGrid>
      <w:tr w:rsidR="00BF5F07" w:rsidRPr="00BF5F07" w:rsidTr="00BF5F07">
        <w:trPr>
          <w:trHeight w:val="350"/>
        </w:trPr>
        <w:tc>
          <w:tcPr>
            <w:tcW w:w="107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 </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(1)</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(2)</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(3)</w:t>
            </w:r>
          </w:p>
        </w:tc>
      </w:tr>
      <w:tr w:rsidR="00BF5F07" w:rsidRPr="00BF5F07" w:rsidTr="00BF5F07">
        <w:trPr>
          <w:trHeight w:val="350"/>
        </w:trPr>
        <w:tc>
          <w:tcPr>
            <w:tcW w:w="107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 </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proofErr w:type="spellStart"/>
            <w:r w:rsidRPr="00BF5F07">
              <w:rPr>
                <w:rFonts w:ascii="Times New Roman" w:eastAsia="Times New Roman" w:hAnsi="Times New Roman" w:cs="Times New Roman"/>
                <w:color w:val="000000"/>
                <w:kern w:val="24"/>
                <w:sz w:val="24"/>
                <w:szCs w:val="24"/>
              </w:rPr>
              <w:t>ln_cge_ppp_pc</w:t>
            </w:r>
            <w:proofErr w:type="spellEnd"/>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proofErr w:type="spellStart"/>
            <w:r w:rsidRPr="00BF5F07">
              <w:rPr>
                <w:rFonts w:ascii="Times New Roman" w:eastAsia="Times New Roman" w:hAnsi="Times New Roman" w:cs="Times New Roman"/>
                <w:color w:val="000000"/>
                <w:kern w:val="24"/>
                <w:sz w:val="24"/>
                <w:szCs w:val="24"/>
              </w:rPr>
              <w:t>ln_cfe_ppp_pc</w:t>
            </w:r>
            <w:proofErr w:type="spellEnd"/>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proofErr w:type="spellStart"/>
            <w:r w:rsidRPr="00BF5F07">
              <w:rPr>
                <w:rFonts w:ascii="Times New Roman" w:eastAsia="Times New Roman" w:hAnsi="Times New Roman" w:cs="Times New Roman"/>
                <w:color w:val="000000"/>
                <w:kern w:val="24"/>
                <w:sz w:val="24"/>
                <w:szCs w:val="24"/>
              </w:rPr>
              <w:t>ln_ce_ppp_pc</w:t>
            </w:r>
            <w:proofErr w:type="spellEnd"/>
          </w:p>
        </w:tc>
      </w:tr>
      <w:tr w:rsidR="00BF5F07" w:rsidRPr="00BF5F07" w:rsidTr="00BF5F07">
        <w:trPr>
          <w:trHeight w:val="350"/>
        </w:trPr>
        <w:tc>
          <w:tcPr>
            <w:tcW w:w="107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rPr>
                <w:rFonts w:ascii="Arial" w:eastAsia="Times New Roman" w:hAnsi="Arial" w:cs="Arial"/>
                <w:sz w:val="36"/>
                <w:szCs w:val="36"/>
              </w:rPr>
            </w:pPr>
            <w:proofErr w:type="spellStart"/>
            <w:r w:rsidRPr="00BF5F07">
              <w:rPr>
                <w:rFonts w:ascii="Times New Roman" w:eastAsia="Times New Roman" w:hAnsi="Times New Roman" w:cs="Times New Roman"/>
                <w:color w:val="000000"/>
                <w:kern w:val="24"/>
                <w:sz w:val="24"/>
                <w:szCs w:val="24"/>
              </w:rPr>
              <w:t>ln_yl_ppp_pc</w:t>
            </w:r>
            <w:proofErr w:type="spellEnd"/>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1.348</w:t>
            </w:r>
            <w:r w:rsidRPr="00BF5F07">
              <w:rPr>
                <w:rFonts w:ascii="Times New Roman" w:eastAsia="Times New Roman" w:hAnsi="Times New Roman" w:cs="Times New Roman"/>
                <w:color w:val="000000"/>
                <w:kern w:val="24"/>
                <w:position w:val="7"/>
                <w:sz w:val="24"/>
                <w:szCs w:val="24"/>
                <w:vertAlign w:val="superscript"/>
              </w:rPr>
              <w:t>***</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0.840</w:t>
            </w:r>
            <w:r w:rsidRPr="00BF5F07">
              <w:rPr>
                <w:rFonts w:ascii="Times New Roman" w:eastAsia="Times New Roman" w:hAnsi="Times New Roman" w:cs="Times New Roman"/>
                <w:color w:val="000000"/>
                <w:kern w:val="24"/>
                <w:position w:val="7"/>
                <w:sz w:val="24"/>
                <w:szCs w:val="24"/>
                <w:vertAlign w:val="superscript"/>
              </w:rPr>
              <w:t>***</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1.172</w:t>
            </w:r>
            <w:r w:rsidRPr="00BF5F07">
              <w:rPr>
                <w:rFonts w:ascii="Times New Roman" w:eastAsia="Times New Roman" w:hAnsi="Times New Roman" w:cs="Times New Roman"/>
                <w:color w:val="000000"/>
                <w:kern w:val="24"/>
                <w:position w:val="7"/>
                <w:sz w:val="24"/>
                <w:szCs w:val="24"/>
                <w:vertAlign w:val="superscript"/>
              </w:rPr>
              <w:t>***</w:t>
            </w:r>
          </w:p>
        </w:tc>
      </w:tr>
      <w:tr w:rsidR="00BF5F07" w:rsidRPr="00BF5F07" w:rsidTr="00BF5F07">
        <w:trPr>
          <w:trHeight w:val="350"/>
        </w:trPr>
        <w:tc>
          <w:tcPr>
            <w:tcW w:w="107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 </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(0.0810)</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(0.188)</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(0.0702)</w:t>
            </w:r>
          </w:p>
        </w:tc>
      </w:tr>
      <w:tr w:rsidR="00BF5F07" w:rsidRPr="00BF5F07" w:rsidTr="00BF5F07">
        <w:trPr>
          <w:trHeight w:val="350"/>
        </w:trPr>
        <w:tc>
          <w:tcPr>
            <w:tcW w:w="107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Europe</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0.0928</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-1.419</w:t>
            </w:r>
            <w:r w:rsidRPr="00BF5F07">
              <w:rPr>
                <w:rFonts w:ascii="Times New Roman" w:eastAsia="Times New Roman" w:hAnsi="Times New Roman" w:cs="Times New Roman"/>
                <w:color w:val="000000"/>
                <w:kern w:val="24"/>
                <w:position w:val="7"/>
                <w:sz w:val="24"/>
                <w:szCs w:val="24"/>
                <w:vertAlign w:val="superscript"/>
              </w:rPr>
              <w:t>***</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-0.0991</w:t>
            </w:r>
          </w:p>
        </w:tc>
      </w:tr>
      <w:tr w:rsidR="00BF5F07" w:rsidRPr="00BF5F07" w:rsidTr="00BF5F07">
        <w:trPr>
          <w:trHeight w:val="350"/>
        </w:trPr>
        <w:tc>
          <w:tcPr>
            <w:tcW w:w="107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 </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(0.159)</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(0.370)</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(0.138)</w:t>
            </w:r>
          </w:p>
        </w:tc>
      </w:tr>
      <w:tr w:rsidR="00BF5F07" w:rsidRPr="00BF5F07" w:rsidTr="00BF5F07">
        <w:trPr>
          <w:trHeight w:val="350"/>
        </w:trPr>
        <w:tc>
          <w:tcPr>
            <w:tcW w:w="107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rPr>
                <w:rFonts w:ascii="Arial" w:eastAsia="Times New Roman" w:hAnsi="Arial" w:cs="Arial"/>
                <w:sz w:val="36"/>
                <w:szCs w:val="36"/>
              </w:rPr>
            </w:pPr>
            <w:proofErr w:type="spellStart"/>
            <w:r w:rsidRPr="00BF5F07">
              <w:rPr>
                <w:rFonts w:ascii="Times New Roman" w:eastAsia="Times New Roman" w:hAnsi="Times New Roman" w:cs="Times New Roman"/>
                <w:color w:val="000000"/>
                <w:kern w:val="24"/>
                <w:sz w:val="24"/>
                <w:szCs w:val="24"/>
              </w:rPr>
              <w:t>ln_tfr</w:t>
            </w:r>
            <w:proofErr w:type="spellEnd"/>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-0.433</w:t>
            </w:r>
            <w:r w:rsidRPr="00BF5F07">
              <w:rPr>
                <w:rFonts w:ascii="Times New Roman" w:eastAsia="Times New Roman" w:hAnsi="Times New Roman" w:cs="Times New Roman"/>
                <w:color w:val="000000"/>
                <w:kern w:val="24"/>
                <w:position w:val="7"/>
                <w:sz w:val="24"/>
                <w:szCs w:val="24"/>
                <w:vertAlign w:val="superscript"/>
              </w:rPr>
              <w:t>*</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-0.869</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-0.388</w:t>
            </w:r>
            <w:r w:rsidRPr="00BF5F07">
              <w:rPr>
                <w:rFonts w:ascii="Times New Roman" w:eastAsia="Times New Roman" w:hAnsi="Times New Roman" w:cs="Times New Roman"/>
                <w:color w:val="000000"/>
                <w:kern w:val="24"/>
                <w:position w:val="7"/>
                <w:sz w:val="24"/>
                <w:szCs w:val="24"/>
                <w:vertAlign w:val="superscript"/>
              </w:rPr>
              <w:t>*</w:t>
            </w:r>
          </w:p>
        </w:tc>
      </w:tr>
      <w:tr w:rsidR="00BF5F07" w:rsidRPr="00BF5F07" w:rsidTr="00BF5F07">
        <w:trPr>
          <w:trHeight w:val="350"/>
        </w:trPr>
        <w:tc>
          <w:tcPr>
            <w:tcW w:w="107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 </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(0.187)</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(0.435)</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(0.162)</w:t>
            </w:r>
          </w:p>
        </w:tc>
      </w:tr>
      <w:tr w:rsidR="00BF5F07" w:rsidRPr="00BF5F07" w:rsidTr="00BF5F07">
        <w:trPr>
          <w:trHeight w:val="350"/>
        </w:trPr>
        <w:tc>
          <w:tcPr>
            <w:tcW w:w="1079"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_cons</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-2.315</w:t>
            </w:r>
            <w:r w:rsidRPr="00BF5F07">
              <w:rPr>
                <w:rFonts w:ascii="Times New Roman" w:eastAsia="Times New Roman" w:hAnsi="Times New Roman" w:cs="Times New Roman"/>
                <w:color w:val="000000"/>
                <w:kern w:val="24"/>
                <w:position w:val="7"/>
                <w:sz w:val="24"/>
                <w:szCs w:val="24"/>
                <w:vertAlign w:val="superscript"/>
              </w:rPr>
              <w:t>**</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2.006</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-0.239</w:t>
            </w:r>
          </w:p>
        </w:tc>
      </w:tr>
      <w:tr w:rsidR="00BF5F07" w:rsidRPr="00BF5F07" w:rsidTr="00BF5F07">
        <w:trPr>
          <w:trHeight w:val="350"/>
        </w:trPr>
        <w:tc>
          <w:tcPr>
            <w:tcW w:w="107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 </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(0.831)</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(1.933)</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(0.720)</w:t>
            </w:r>
          </w:p>
        </w:tc>
      </w:tr>
      <w:tr w:rsidR="00BF5F07" w:rsidRPr="00BF5F07" w:rsidTr="00BF5F07">
        <w:trPr>
          <w:trHeight w:val="350"/>
        </w:trPr>
        <w:tc>
          <w:tcPr>
            <w:tcW w:w="107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rPr>
                <w:rFonts w:ascii="Arial" w:eastAsia="Times New Roman" w:hAnsi="Arial" w:cs="Arial"/>
                <w:sz w:val="36"/>
                <w:szCs w:val="36"/>
              </w:rPr>
            </w:pPr>
            <w:r w:rsidRPr="00BF5F07">
              <w:rPr>
                <w:rFonts w:ascii="Times New Roman" w:eastAsia="Times New Roman" w:hAnsi="Times New Roman" w:cs="Times New Roman"/>
                <w:i/>
                <w:iCs/>
                <w:color w:val="000000"/>
                <w:kern w:val="24"/>
                <w:sz w:val="24"/>
                <w:szCs w:val="24"/>
              </w:rPr>
              <w:t>N</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39</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39</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39</w:t>
            </w:r>
          </w:p>
        </w:tc>
      </w:tr>
      <w:tr w:rsidR="00BF5F07" w:rsidRPr="00BF5F07" w:rsidTr="00BF5F07">
        <w:trPr>
          <w:trHeight w:val="350"/>
        </w:trPr>
        <w:tc>
          <w:tcPr>
            <w:tcW w:w="107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rPr>
                <w:rFonts w:ascii="Arial" w:eastAsia="Times New Roman" w:hAnsi="Arial" w:cs="Arial"/>
                <w:sz w:val="36"/>
                <w:szCs w:val="36"/>
              </w:rPr>
            </w:pPr>
            <w:r w:rsidRPr="00BF5F07">
              <w:rPr>
                <w:rFonts w:ascii="Times New Roman" w:eastAsia="Times New Roman" w:hAnsi="Times New Roman" w:cs="Times New Roman"/>
                <w:i/>
                <w:iCs/>
                <w:color w:val="000000"/>
                <w:kern w:val="24"/>
                <w:sz w:val="24"/>
                <w:szCs w:val="24"/>
              </w:rPr>
              <w:t>R</w:t>
            </w:r>
            <w:r w:rsidRPr="00BF5F07">
              <w:rPr>
                <w:rFonts w:ascii="Times New Roman" w:eastAsia="Times New Roman" w:hAnsi="Times New Roman" w:cs="Times New Roman"/>
                <w:color w:val="000000"/>
                <w:kern w:val="24"/>
                <w:position w:val="7"/>
                <w:sz w:val="24"/>
                <w:szCs w:val="24"/>
                <w:vertAlign w:val="superscript"/>
              </w:rPr>
              <w:t>2</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0.967</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0.656</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F5F07" w:rsidRPr="00BF5F07" w:rsidRDefault="00BF5F07" w:rsidP="00BF5F07">
            <w:pPr>
              <w:spacing w:after="0"/>
              <w:jc w:val="center"/>
              <w:rPr>
                <w:rFonts w:ascii="Arial" w:eastAsia="Times New Roman" w:hAnsi="Arial" w:cs="Arial"/>
                <w:sz w:val="36"/>
                <w:szCs w:val="36"/>
              </w:rPr>
            </w:pPr>
            <w:r w:rsidRPr="00BF5F07">
              <w:rPr>
                <w:rFonts w:ascii="Times New Roman" w:eastAsia="Times New Roman" w:hAnsi="Times New Roman" w:cs="Times New Roman"/>
                <w:color w:val="000000"/>
                <w:kern w:val="24"/>
                <w:sz w:val="24"/>
                <w:szCs w:val="24"/>
              </w:rPr>
              <w:t>0.965</w:t>
            </w:r>
          </w:p>
        </w:tc>
      </w:tr>
    </w:tbl>
    <w:p w:rsidR="00F80D58" w:rsidRPr="00F80D58" w:rsidRDefault="00F80D58" w:rsidP="00F80D58">
      <w:pPr>
        <w:rPr>
          <w:rFonts w:ascii="Times New Roman" w:hAnsi="Times New Roman" w:cs="Times New Roman"/>
          <w:sz w:val="24"/>
          <w:szCs w:val="24"/>
        </w:rPr>
      </w:pPr>
      <w:r w:rsidRPr="00F80D58">
        <w:rPr>
          <w:rFonts w:ascii="Times New Roman" w:hAnsi="Times New Roman" w:cs="Times New Roman"/>
          <w:sz w:val="24"/>
          <w:szCs w:val="24"/>
        </w:rPr>
        <w:t>Standard errors in parentheses</w:t>
      </w:r>
    </w:p>
    <w:p w:rsidR="00F80D58" w:rsidRPr="00F80D58" w:rsidRDefault="00F80D58" w:rsidP="00F80D58">
      <w:pPr>
        <w:rPr>
          <w:rFonts w:ascii="Times New Roman" w:hAnsi="Times New Roman" w:cs="Times New Roman"/>
          <w:sz w:val="24"/>
          <w:szCs w:val="24"/>
        </w:rPr>
      </w:pPr>
      <w:r w:rsidRPr="00F80D58">
        <w:rPr>
          <w:rFonts w:ascii="Times New Roman" w:hAnsi="Times New Roman" w:cs="Times New Roman"/>
          <w:sz w:val="24"/>
          <w:szCs w:val="24"/>
          <w:vertAlign w:val="superscript"/>
        </w:rPr>
        <w:t>*</w:t>
      </w:r>
      <w:r w:rsidRPr="00F80D58">
        <w:rPr>
          <w:rFonts w:ascii="Times New Roman" w:hAnsi="Times New Roman" w:cs="Times New Roman"/>
          <w:sz w:val="24"/>
          <w:szCs w:val="24"/>
        </w:rPr>
        <w:t xml:space="preserve"> </w:t>
      </w:r>
      <w:proofErr w:type="gramStart"/>
      <w:r w:rsidRPr="00F80D58">
        <w:rPr>
          <w:rFonts w:ascii="Times New Roman" w:hAnsi="Times New Roman" w:cs="Times New Roman"/>
          <w:i/>
          <w:iCs/>
          <w:sz w:val="24"/>
          <w:szCs w:val="24"/>
        </w:rPr>
        <w:t>p</w:t>
      </w:r>
      <w:proofErr w:type="gramEnd"/>
      <w:r w:rsidRPr="00F80D58">
        <w:rPr>
          <w:rFonts w:ascii="Times New Roman" w:hAnsi="Times New Roman" w:cs="Times New Roman"/>
          <w:sz w:val="24"/>
          <w:szCs w:val="24"/>
        </w:rPr>
        <w:t xml:space="preserve"> &lt; 0.05, </w:t>
      </w:r>
      <w:r w:rsidRPr="00F80D58">
        <w:rPr>
          <w:rFonts w:ascii="Times New Roman" w:hAnsi="Times New Roman" w:cs="Times New Roman"/>
          <w:sz w:val="24"/>
          <w:szCs w:val="24"/>
          <w:vertAlign w:val="superscript"/>
        </w:rPr>
        <w:t>**</w:t>
      </w:r>
      <w:r w:rsidRPr="00F80D58">
        <w:rPr>
          <w:rFonts w:ascii="Times New Roman" w:hAnsi="Times New Roman" w:cs="Times New Roman"/>
          <w:sz w:val="24"/>
          <w:szCs w:val="24"/>
        </w:rPr>
        <w:t xml:space="preserve"> </w:t>
      </w:r>
      <w:r w:rsidRPr="00F80D58">
        <w:rPr>
          <w:rFonts w:ascii="Times New Roman" w:hAnsi="Times New Roman" w:cs="Times New Roman"/>
          <w:i/>
          <w:iCs/>
          <w:sz w:val="24"/>
          <w:szCs w:val="24"/>
        </w:rPr>
        <w:t>p</w:t>
      </w:r>
      <w:r w:rsidRPr="00F80D58">
        <w:rPr>
          <w:rFonts w:ascii="Times New Roman" w:hAnsi="Times New Roman" w:cs="Times New Roman"/>
          <w:sz w:val="24"/>
          <w:szCs w:val="24"/>
        </w:rPr>
        <w:t xml:space="preserve"> &lt; 0.01, </w:t>
      </w:r>
      <w:r w:rsidRPr="00F80D58">
        <w:rPr>
          <w:rFonts w:ascii="Times New Roman" w:hAnsi="Times New Roman" w:cs="Times New Roman"/>
          <w:sz w:val="24"/>
          <w:szCs w:val="24"/>
          <w:vertAlign w:val="superscript"/>
        </w:rPr>
        <w:t>***</w:t>
      </w:r>
      <w:r w:rsidRPr="00F80D58">
        <w:rPr>
          <w:rFonts w:ascii="Times New Roman" w:hAnsi="Times New Roman" w:cs="Times New Roman"/>
          <w:sz w:val="24"/>
          <w:szCs w:val="24"/>
        </w:rPr>
        <w:t xml:space="preserve"> </w:t>
      </w:r>
      <w:r w:rsidRPr="00F80D58">
        <w:rPr>
          <w:rFonts w:ascii="Times New Roman" w:hAnsi="Times New Roman" w:cs="Times New Roman"/>
          <w:i/>
          <w:iCs/>
          <w:sz w:val="24"/>
          <w:szCs w:val="24"/>
        </w:rPr>
        <w:t>p</w:t>
      </w:r>
      <w:r w:rsidRPr="00F80D58">
        <w:rPr>
          <w:rFonts w:ascii="Times New Roman" w:hAnsi="Times New Roman" w:cs="Times New Roman"/>
          <w:sz w:val="24"/>
          <w:szCs w:val="24"/>
        </w:rPr>
        <w:t xml:space="preserve"> &lt; 0.001</w:t>
      </w:r>
    </w:p>
    <w:p w:rsidR="00BF5F07" w:rsidRDefault="00BF5F07" w:rsidP="00BF5F07">
      <w:pPr>
        <w:rPr>
          <w:rFonts w:ascii="Times New Roman" w:hAnsi="Times New Roman" w:cs="Times New Roman"/>
          <w:sz w:val="24"/>
          <w:szCs w:val="24"/>
        </w:rPr>
      </w:pPr>
    </w:p>
    <w:p w:rsidR="00BF5F07" w:rsidRDefault="00BF5F07" w:rsidP="00BF5F07">
      <w:pPr>
        <w:rPr>
          <w:rFonts w:ascii="Times New Roman" w:hAnsi="Times New Roman" w:cs="Times New Roman"/>
          <w:sz w:val="24"/>
          <w:szCs w:val="24"/>
        </w:rPr>
      </w:pPr>
      <w:r>
        <w:rPr>
          <w:rFonts w:ascii="Times New Roman" w:hAnsi="Times New Roman" w:cs="Times New Roman"/>
          <w:sz w:val="24"/>
          <w:szCs w:val="24"/>
        </w:rPr>
        <w:t xml:space="preserve">Note that: </w:t>
      </w:r>
    </w:p>
    <w:p w:rsidR="00BF5F07" w:rsidRDefault="00BF5F07" w:rsidP="00BF5F0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Average labor income has statistically significant impact on public, private, as well as overall education expenditure. CGE and CE are labor income elastic whereas CFE is labor income inelastic. </w:t>
      </w:r>
    </w:p>
    <w:p w:rsidR="00BF5F07" w:rsidRDefault="00BF5F07" w:rsidP="00BF5F0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The Europe dummy is negative and statistically significant only for </w:t>
      </w:r>
      <w:proofErr w:type="spellStart"/>
      <w:proofErr w:type="gramStart"/>
      <w:r>
        <w:rPr>
          <w:rFonts w:ascii="Times New Roman" w:hAnsi="Times New Roman" w:cs="Times New Roman"/>
          <w:sz w:val="24"/>
          <w:szCs w:val="24"/>
        </w:rPr>
        <w:t>ln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CFE). This suggests that European countries on average spend </w:t>
      </w:r>
      <w:r w:rsidR="00F80D58">
        <w:rPr>
          <w:rFonts w:ascii="Times New Roman" w:hAnsi="Times New Roman" w:cs="Times New Roman"/>
          <w:sz w:val="24"/>
          <w:szCs w:val="24"/>
        </w:rPr>
        <w:t xml:space="preserve">approximately </w:t>
      </w:r>
      <w:r>
        <w:rPr>
          <w:rFonts w:ascii="Times New Roman" w:hAnsi="Times New Roman" w:cs="Times New Roman"/>
          <w:sz w:val="24"/>
          <w:szCs w:val="24"/>
        </w:rPr>
        <w:t xml:space="preserve">1.4% less than non-European countries in our sample. </w:t>
      </w:r>
    </w:p>
    <w:p w:rsidR="00BF5F07" w:rsidRDefault="00BF5F07" w:rsidP="00BF5F0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CGE and CE are inelastic to change in TFR. A 1% increase in TFR leads to a</w:t>
      </w:r>
      <w:r w:rsidR="00F80D58">
        <w:rPr>
          <w:rFonts w:ascii="Times New Roman" w:hAnsi="Times New Roman" w:cs="Times New Roman"/>
          <w:sz w:val="24"/>
          <w:szCs w:val="24"/>
        </w:rPr>
        <w:t>bout</w:t>
      </w:r>
      <w:r>
        <w:rPr>
          <w:rFonts w:ascii="Times New Roman" w:hAnsi="Times New Roman" w:cs="Times New Roman"/>
          <w:sz w:val="24"/>
          <w:szCs w:val="24"/>
        </w:rPr>
        <w:t xml:space="preserve"> 0.4</w:t>
      </w:r>
      <w:r w:rsidR="00F80D58">
        <w:rPr>
          <w:rFonts w:ascii="Times New Roman" w:hAnsi="Times New Roman" w:cs="Times New Roman"/>
          <w:sz w:val="24"/>
          <w:szCs w:val="24"/>
        </w:rPr>
        <w:t>4</w:t>
      </w:r>
      <w:r>
        <w:rPr>
          <w:rFonts w:ascii="Times New Roman" w:hAnsi="Times New Roman" w:cs="Times New Roman"/>
          <w:sz w:val="24"/>
          <w:szCs w:val="24"/>
        </w:rPr>
        <w:t>% decrease in publi</w:t>
      </w:r>
      <w:r w:rsidR="00F80D58">
        <w:rPr>
          <w:rFonts w:ascii="Times New Roman" w:hAnsi="Times New Roman" w:cs="Times New Roman"/>
          <w:sz w:val="24"/>
          <w:szCs w:val="24"/>
        </w:rPr>
        <w:t>c education spending and a 0.37%</w:t>
      </w:r>
      <w:r>
        <w:rPr>
          <w:rFonts w:ascii="Times New Roman" w:hAnsi="Times New Roman" w:cs="Times New Roman"/>
          <w:sz w:val="24"/>
          <w:szCs w:val="24"/>
        </w:rPr>
        <w:t xml:space="preserve"> decrease in overall education spending. </w:t>
      </w:r>
    </w:p>
    <w:p w:rsidR="00F80D58" w:rsidRDefault="00BF5F07" w:rsidP="00F80D5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 squares for CGE and CE are above 0.95—suggesting that our model estimates the variation in the dependent variable reasonably well. </w:t>
      </w:r>
    </w:p>
    <w:p w:rsidR="00F80D58" w:rsidRPr="00F80D58" w:rsidRDefault="00F80D58" w:rsidP="00F80D58">
      <w:pPr>
        <w:rPr>
          <w:rFonts w:ascii="Times New Roman" w:hAnsi="Times New Roman" w:cs="Times New Roman"/>
          <w:sz w:val="24"/>
          <w:szCs w:val="24"/>
        </w:rPr>
      </w:pPr>
      <w:r w:rsidRPr="00F80D58">
        <w:rPr>
          <w:rFonts w:ascii="Times New Roman" w:hAnsi="Times New Roman" w:cs="Times New Roman"/>
          <w:sz w:val="24"/>
          <w:szCs w:val="24"/>
        </w:rPr>
        <w:t xml:space="preserve">The regression results of substituting CDR for TFR are reported in Table 5. </w:t>
      </w:r>
    </w:p>
    <w:p w:rsidR="00F80D58" w:rsidRPr="00F80D58" w:rsidRDefault="00F80D58" w:rsidP="00F80D58">
      <w:r>
        <w:rPr>
          <w:rFonts w:ascii="Times New Roman" w:hAnsi="Times New Roman" w:cs="Times New Roman"/>
          <w:sz w:val="24"/>
          <w:szCs w:val="24"/>
        </w:rPr>
        <w:t xml:space="preserve">Table 5 (a) </w:t>
      </w:r>
      <m:oMath>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E</m:t>
                </m:r>
              </m:e>
              <m:sub>
                <m:r>
                  <w:rPr>
                    <w:rFonts w:ascii="Cambria Math" w:hAnsi="Cambria Math"/>
                  </w:rPr>
                  <m:t>ppp</m:t>
                </m:r>
              </m:sub>
            </m:sSub>
            <m:r>
              <w:rPr>
                <w:rFonts w:ascii="Cambria Math" w:hAnsi="Cambria Math"/>
              </w:rPr>
              <m:t>=</m:t>
            </m:r>
          </m:e>
        </m:func>
        <m:sSub>
          <m:sSubPr>
            <m:ctrlPr>
              <w:rPr>
                <w:rFonts w:ascii="Cambria Math" w:hAnsi="Cambria Math"/>
                <w:i/>
                <w:iCs/>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m:t>
            </m:r>
          </m:sub>
        </m:sSub>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r>
                  <w:rPr>
                    <w:rFonts w:ascii="Cambria Math" w:hAnsi="Cambria Math"/>
                  </w:rPr>
                  <m:t>Y</m:t>
                </m:r>
                <m:sSub>
                  <m:sSubPr>
                    <m:ctrlPr>
                      <w:rPr>
                        <w:rFonts w:ascii="Cambria Math" w:hAnsi="Cambria Math"/>
                        <w:i/>
                        <w:iCs/>
                      </w:rPr>
                    </m:ctrlPr>
                  </m:sSubPr>
                  <m:e>
                    <m:r>
                      <w:rPr>
                        <w:rFonts w:ascii="Cambria Math" w:hAnsi="Cambria Math"/>
                      </w:rPr>
                      <m:t>L</m:t>
                    </m:r>
                  </m:e>
                  <m:sub>
                    <m:r>
                      <w:rPr>
                        <w:rFonts w:ascii="Cambria Math" w:hAnsi="Cambria Math"/>
                      </w:rPr>
                      <m:t>PPP</m:t>
                    </m:r>
                  </m:sub>
                </m:sSub>
              </m:e>
            </m:d>
          </m:e>
        </m:func>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2</m:t>
            </m:r>
          </m:sub>
        </m:sSub>
        <m:r>
          <w:rPr>
            <w:rFonts w:ascii="Cambria Math" w:hAnsi="Cambria Math"/>
          </w:rPr>
          <m:t>Europe+</m:t>
        </m:r>
        <m:sSub>
          <m:sSubPr>
            <m:ctrlPr>
              <w:rPr>
                <w:rFonts w:ascii="Cambria Math" w:hAnsi="Cambria Math"/>
                <w:i/>
                <w:iCs/>
              </w:rPr>
            </m:ctrlPr>
          </m:sSubPr>
          <m:e>
            <m:r>
              <w:rPr>
                <w:rFonts w:ascii="Cambria Math" w:hAnsi="Cambria Math"/>
              </w:rPr>
              <m:t>β</m:t>
            </m:r>
          </m:e>
          <m:sub>
            <m:r>
              <w:rPr>
                <w:rFonts w:ascii="Cambria Math" w:hAnsi="Cambria Math"/>
              </w:rPr>
              <m:t>3</m:t>
            </m:r>
          </m:sub>
        </m:sSub>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r>
                  <w:rPr>
                    <w:rFonts w:ascii="Cambria Math" w:hAnsi="Cambria Math"/>
                  </w:rPr>
                  <m:t>CDR</m:t>
                </m:r>
              </m:e>
            </m:d>
          </m:e>
        </m:func>
        <m:r>
          <w:rPr>
            <w:rFonts w:ascii="Cambria Math" w:hAnsi="Cambria Math"/>
          </w:rPr>
          <m:t>+ε</m:t>
        </m:r>
      </m:oMath>
      <w:r>
        <w:rPr>
          <w:rFonts w:ascii="Times New Roman" w:eastAsiaTheme="minorEastAsia" w:hAnsi="Times New Roman" w:cs="Times New Roman"/>
          <w:iCs/>
        </w:rPr>
        <w:t xml:space="preserve"> using GDP PPP </w:t>
      </w:r>
    </w:p>
    <w:tbl>
      <w:tblPr>
        <w:tblW w:w="5000" w:type="pct"/>
        <w:tblCellMar>
          <w:left w:w="0" w:type="dxa"/>
          <w:right w:w="0" w:type="dxa"/>
        </w:tblCellMar>
        <w:tblLook w:val="0600" w:firstRow="0" w:lastRow="0" w:firstColumn="0" w:lastColumn="0" w:noHBand="1" w:noVBand="1"/>
      </w:tblPr>
      <w:tblGrid>
        <w:gridCol w:w="2061"/>
        <w:gridCol w:w="2505"/>
        <w:gridCol w:w="2505"/>
        <w:gridCol w:w="2505"/>
      </w:tblGrid>
      <w:tr w:rsidR="00F80D58" w:rsidRPr="00F80D58" w:rsidTr="00F80D58">
        <w:trPr>
          <w:trHeight w:val="349"/>
        </w:trPr>
        <w:tc>
          <w:tcPr>
            <w:tcW w:w="1076"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 </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(1)</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(2)</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(3)</w:t>
            </w:r>
          </w:p>
        </w:tc>
      </w:tr>
      <w:tr w:rsidR="00F80D58" w:rsidRPr="00F80D58" w:rsidTr="00F80D58">
        <w:trPr>
          <w:trHeight w:val="349"/>
        </w:trPr>
        <w:tc>
          <w:tcPr>
            <w:tcW w:w="1076"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 </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proofErr w:type="spellStart"/>
            <w:r w:rsidRPr="00F80D58">
              <w:rPr>
                <w:rFonts w:ascii="Times New Roman" w:eastAsia="Times New Roman" w:hAnsi="Times New Roman" w:cs="Times New Roman"/>
                <w:color w:val="000000"/>
                <w:kern w:val="24"/>
                <w:sz w:val="24"/>
                <w:szCs w:val="24"/>
              </w:rPr>
              <w:t>ln_cge_ppp_gdp</w:t>
            </w:r>
            <w:proofErr w:type="spellEnd"/>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proofErr w:type="spellStart"/>
            <w:r w:rsidRPr="00F80D58">
              <w:rPr>
                <w:rFonts w:ascii="Times New Roman" w:eastAsia="Times New Roman" w:hAnsi="Times New Roman" w:cs="Times New Roman"/>
                <w:color w:val="000000"/>
                <w:kern w:val="24"/>
                <w:sz w:val="24"/>
                <w:szCs w:val="24"/>
              </w:rPr>
              <w:t>ln_cfe_ppp_gdp</w:t>
            </w:r>
            <w:proofErr w:type="spellEnd"/>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proofErr w:type="spellStart"/>
            <w:r w:rsidRPr="00F80D58">
              <w:rPr>
                <w:rFonts w:ascii="Times New Roman" w:eastAsia="Times New Roman" w:hAnsi="Times New Roman" w:cs="Times New Roman"/>
                <w:color w:val="000000"/>
                <w:kern w:val="24"/>
                <w:sz w:val="24"/>
                <w:szCs w:val="24"/>
              </w:rPr>
              <w:t>ln_ce_ppp_gdp</w:t>
            </w:r>
            <w:proofErr w:type="spellEnd"/>
          </w:p>
        </w:tc>
      </w:tr>
      <w:tr w:rsidR="00F80D58" w:rsidRPr="00F80D58" w:rsidTr="00F80D58">
        <w:trPr>
          <w:trHeight w:val="349"/>
        </w:trPr>
        <w:tc>
          <w:tcPr>
            <w:tcW w:w="1076"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rPr>
                <w:rFonts w:ascii="Arial" w:eastAsia="Times New Roman" w:hAnsi="Arial" w:cs="Arial"/>
                <w:sz w:val="36"/>
                <w:szCs w:val="36"/>
              </w:rPr>
            </w:pPr>
            <w:proofErr w:type="spellStart"/>
            <w:r w:rsidRPr="00F80D58">
              <w:rPr>
                <w:rFonts w:ascii="Times New Roman" w:eastAsia="Times New Roman" w:hAnsi="Times New Roman" w:cs="Times New Roman"/>
                <w:color w:val="000000"/>
                <w:kern w:val="24"/>
                <w:sz w:val="24"/>
                <w:szCs w:val="24"/>
              </w:rPr>
              <w:t>ln_yl_ppp_gdp</w:t>
            </w:r>
            <w:proofErr w:type="spellEnd"/>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1.309</w:t>
            </w:r>
            <w:r w:rsidRPr="00F80D58">
              <w:rPr>
                <w:rFonts w:ascii="Times New Roman" w:eastAsia="Times New Roman" w:hAnsi="Times New Roman" w:cs="Times New Roman"/>
                <w:color w:val="000000"/>
                <w:kern w:val="24"/>
                <w:position w:val="7"/>
                <w:sz w:val="24"/>
                <w:szCs w:val="24"/>
                <w:vertAlign w:val="superscript"/>
              </w:rPr>
              <w:t>***</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0.802</w:t>
            </w:r>
            <w:r w:rsidRPr="00F80D58">
              <w:rPr>
                <w:rFonts w:ascii="Times New Roman" w:eastAsia="Times New Roman" w:hAnsi="Times New Roman" w:cs="Times New Roman"/>
                <w:color w:val="000000"/>
                <w:kern w:val="24"/>
                <w:position w:val="7"/>
                <w:sz w:val="24"/>
                <w:szCs w:val="24"/>
                <w:vertAlign w:val="superscript"/>
              </w:rPr>
              <w:t>**</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1.125</w:t>
            </w:r>
            <w:r w:rsidRPr="00F80D58">
              <w:rPr>
                <w:rFonts w:ascii="Times New Roman" w:eastAsia="Times New Roman" w:hAnsi="Times New Roman" w:cs="Times New Roman"/>
                <w:color w:val="000000"/>
                <w:kern w:val="24"/>
                <w:position w:val="7"/>
                <w:sz w:val="24"/>
                <w:szCs w:val="24"/>
                <w:vertAlign w:val="superscript"/>
              </w:rPr>
              <w:t>***</w:t>
            </w:r>
          </w:p>
        </w:tc>
      </w:tr>
      <w:tr w:rsidR="00F80D58" w:rsidRPr="00F80D58" w:rsidTr="00F80D58">
        <w:trPr>
          <w:trHeight w:val="349"/>
        </w:trPr>
        <w:tc>
          <w:tcPr>
            <w:tcW w:w="1076"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 </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(0.106)</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(0.242)</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(0.0859)</w:t>
            </w:r>
          </w:p>
        </w:tc>
      </w:tr>
      <w:tr w:rsidR="00F80D58" w:rsidRPr="00F80D58" w:rsidTr="00F80D58">
        <w:trPr>
          <w:trHeight w:val="349"/>
        </w:trPr>
        <w:tc>
          <w:tcPr>
            <w:tcW w:w="1076"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Europe</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0.0374</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-1.564</w:t>
            </w:r>
            <w:r w:rsidRPr="00F80D58">
              <w:rPr>
                <w:rFonts w:ascii="Times New Roman" w:eastAsia="Times New Roman" w:hAnsi="Times New Roman" w:cs="Times New Roman"/>
                <w:color w:val="000000"/>
                <w:kern w:val="24"/>
                <w:position w:val="7"/>
                <w:sz w:val="24"/>
                <w:szCs w:val="24"/>
                <w:vertAlign w:val="superscript"/>
              </w:rPr>
              <w:t>***</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-0.184</w:t>
            </w:r>
          </w:p>
        </w:tc>
      </w:tr>
      <w:tr w:rsidR="00F80D58" w:rsidRPr="00F80D58" w:rsidTr="00F80D58">
        <w:trPr>
          <w:trHeight w:val="349"/>
        </w:trPr>
        <w:tc>
          <w:tcPr>
            <w:tcW w:w="1076"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 </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(0.170)</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(0.389)</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(0.138)</w:t>
            </w:r>
          </w:p>
        </w:tc>
      </w:tr>
      <w:tr w:rsidR="00F80D58" w:rsidRPr="00F80D58" w:rsidTr="00F80D58">
        <w:trPr>
          <w:trHeight w:val="349"/>
        </w:trPr>
        <w:tc>
          <w:tcPr>
            <w:tcW w:w="1076"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rPr>
                <w:rFonts w:ascii="Arial" w:eastAsia="Times New Roman" w:hAnsi="Arial" w:cs="Arial"/>
                <w:sz w:val="36"/>
                <w:szCs w:val="36"/>
              </w:rPr>
            </w:pPr>
            <w:proofErr w:type="spellStart"/>
            <w:r w:rsidRPr="00F80D58">
              <w:rPr>
                <w:rFonts w:ascii="Times New Roman" w:eastAsia="Times New Roman" w:hAnsi="Times New Roman" w:cs="Times New Roman"/>
                <w:color w:val="000000"/>
                <w:kern w:val="24"/>
                <w:sz w:val="24"/>
                <w:szCs w:val="24"/>
              </w:rPr>
              <w:t>ln_cdr</w:t>
            </w:r>
            <w:proofErr w:type="spellEnd"/>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-0.570</w:t>
            </w:r>
            <w:r w:rsidRPr="00F80D58">
              <w:rPr>
                <w:rFonts w:ascii="Times New Roman" w:eastAsia="Times New Roman" w:hAnsi="Times New Roman" w:cs="Times New Roman"/>
                <w:color w:val="000000"/>
                <w:kern w:val="24"/>
                <w:position w:val="7"/>
                <w:sz w:val="24"/>
                <w:szCs w:val="24"/>
                <w:vertAlign w:val="superscript"/>
              </w:rPr>
              <w:t>*</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-0.991</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-0.574</w:t>
            </w:r>
            <w:r w:rsidRPr="00F80D58">
              <w:rPr>
                <w:rFonts w:ascii="Times New Roman" w:eastAsia="Times New Roman" w:hAnsi="Times New Roman" w:cs="Times New Roman"/>
                <w:color w:val="000000"/>
                <w:kern w:val="24"/>
                <w:position w:val="7"/>
                <w:sz w:val="24"/>
                <w:szCs w:val="24"/>
                <w:vertAlign w:val="superscript"/>
              </w:rPr>
              <w:t>*</w:t>
            </w:r>
          </w:p>
        </w:tc>
      </w:tr>
      <w:tr w:rsidR="00F80D58" w:rsidRPr="00F80D58" w:rsidTr="00F80D58">
        <w:trPr>
          <w:trHeight w:val="349"/>
        </w:trPr>
        <w:tc>
          <w:tcPr>
            <w:tcW w:w="1076"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 </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(0.265)</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(0.607)</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(0.215)</w:t>
            </w:r>
          </w:p>
        </w:tc>
      </w:tr>
      <w:tr w:rsidR="00F80D58" w:rsidRPr="00F80D58" w:rsidTr="00F80D58">
        <w:trPr>
          <w:trHeight w:val="349"/>
        </w:trPr>
        <w:tc>
          <w:tcPr>
            <w:tcW w:w="1076"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_cons</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-2.358</w:t>
            </w:r>
            <w:r w:rsidRPr="00F80D58">
              <w:rPr>
                <w:rFonts w:ascii="Times New Roman" w:eastAsia="Times New Roman" w:hAnsi="Times New Roman" w:cs="Times New Roman"/>
                <w:color w:val="000000"/>
                <w:kern w:val="24"/>
                <w:position w:val="7"/>
                <w:sz w:val="24"/>
                <w:szCs w:val="24"/>
                <w:vertAlign w:val="superscript"/>
              </w:rPr>
              <w:t>*</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1.660</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-0.141</w:t>
            </w:r>
          </w:p>
        </w:tc>
      </w:tr>
      <w:tr w:rsidR="00F80D58" w:rsidRPr="00F80D58" w:rsidTr="00F80D58">
        <w:trPr>
          <w:trHeight w:val="349"/>
        </w:trPr>
        <w:tc>
          <w:tcPr>
            <w:tcW w:w="1076"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 </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(0.959)</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(2.192)</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(0.777)</w:t>
            </w:r>
          </w:p>
        </w:tc>
      </w:tr>
      <w:tr w:rsidR="00F80D58" w:rsidRPr="00F80D58" w:rsidTr="00F80D58">
        <w:trPr>
          <w:trHeight w:val="349"/>
        </w:trPr>
        <w:tc>
          <w:tcPr>
            <w:tcW w:w="1076"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rPr>
                <w:rFonts w:ascii="Arial" w:eastAsia="Times New Roman" w:hAnsi="Arial" w:cs="Arial"/>
                <w:sz w:val="36"/>
                <w:szCs w:val="36"/>
              </w:rPr>
            </w:pPr>
            <w:r w:rsidRPr="00F80D58">
              <w:rPr>
                <w:rFonts w:ascii="Times New Roman" w:eastAsia="Times New Roman" w:hAnsi="Times New Roman" w:cs="Times New Roman"/>
                <w:i/>
                <w:iCs/>
                <w:color w:val="000000"/>
                <w:kern w:val="24"/>
                <w:sz w:val="24"/>
                <w:szCs w:val="24"/>
              </w:rPr>
              <w:t>N</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39</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39</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39</w:t>
            </w:r>
          </w:p>
        </w:tc>
      </w:tr>
      <w:tr w:rsidR="00F80D58" w:rsidRPr="00F80D58" w:rsidTr="00F80D58">
        <w:trPr>
          <w:trHeight w:val="349"/>
        </w:trPr>
        <w:tc>
          <w:tcPr>
            <w:tcW w:w="1076"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rPr>
                <w:rFonts w:ascii="Arial" w:eastAsia="Times New Roman" w:hAnsi="Arial" w:cs="Arial"/>
                <w:sz w:val="36"/>
                <w:szCs w:val="36"/>
              </w:rPr>
            </w:pPr>
            <w:r w:rsidRPr="00F80D58">
              <w:rPr>
                <w:rFonts w:ascii="Times New Roman" w:eastAsia="Times New Roman" w:hAnsi="Times New Roman" w:cs="Times New Roman"/>
                <w:i/>
                <w:iCs/>
                <w:color w:val="000000"/>
                <w:kern w:val="24"/>
                <w:sz w:val="24"/>
                <w:szCs w:val="24"/>
              </w:rPr>
              <w:t>R</w:t>
            </w:r>
            <w:r w:rsidRPr="00F80D58">
              <w:rPr>
                <w:rFonts w:ascii="Times New Roman" w:eastAsia="Times New Roman" w:hAnsi="Times New Roman" w:cs="Times New Roman"/>
                <w:color w:val="000000"/>
                <w:kern w:val="24"/>
                <w:position w:val="7"/>
                <w:sz w:val="24"/>
                <w:szCs w:val="24"/>
                <w:vertAlign w:val="superscript"/>
              </w:rPr>
              <w:t>2</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0.962</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0.630</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line="349" w:lineRule="atLeast"/>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0.965</w:t>
            </w:r>
          </w:p>
        </w:tc>
      </w:tr>
    </w:tbl>
    <w:p w:rsidR="00F80D58" w:rsidRPr="00F80D58" w:rsidRDefault="00F80D58" w:rsidP="00F80D58">
      <w:pPr>
        <w:ind w:left="360"/>
        <w:rPr>
          <w:rFonts w:ascii="Times New Roman" w:hAnsi="Times New Roman" w:cs="Times New Roman"/>
          <w:sz w:val="24"/>
          <w:szCs w:val="24"/>
        </w:rPr>
      </w:pPr>
      <w:r w:rsidRPr="00F80D58">
        <w:rPr>
          <w:rFonts w:ascii="Times New Roman" w:hAnsi="Times New Roman" w:cs="Times New Roman"/>
          <w:sz w:val="24"/>
          <w:szCs w:val="24"/>
        </w:rPr>
        <w:t>Standard errors in parentheses</w:t>
      </w:r>
    </w:p>
    <w:p w:rsidR="00F80D58" w:rsidRPr="00F80D58" w:rsidRDefault="00F80D58" w:rsidP="00F80D58">
      <w:pPr>
        <w:ind w:left="360"/>
        <w:rPr>
          <w:rFonts w:ascii="Times New Roman" w:hAnsi="Times New Roman" w:cs="Times New Roman"/>
          <w:sz w:val="24"/>
          <w:szCs w:val="24"/>
        </w:rPr>
      </w:pPr>
      <w:r w:rsidRPr="00F80D58">
        <w:rPr>
          <w:rFonts w:ascii="Times New Roman" w:hAnsi="Times New Roman" w:cs="Times New Roman"/>
          <w:sz w:val="24"/>
          <w:szCs w:val="24"/>
          <w:vertAlign w:val="superscript"/>
        </w:rPr>
        <w:t>*</w:t>
      </w:r>
      <w:r w:rsidRPr="00F80D58">
        <w:rPr>
          <w:rFonts w:ascii="Times New Roman" w:hAnsi="Times New Roman" w:cs="Times New Roman"/>
          <w:sz w:val="24"/>
          <w:szCs w:val="24"/>
        </w:rPr>
        <w:t xml:space="preserve"> </w:t>
      </w:r>
      <w:proofErr w:type="gramStart"/>
      <w:r w:rsidRPr="00F80D58">
        <w:rPr>
          <w:rFonts w:ascii="Times New Roman" w:hAnsi="Times New Roman" w:cs="Times New Roman"/>
          <w:i/>
          <w:iCs/>
          <w:sz w:val="24"/>
          <w:szCs w:val="24"/>
        </w:rPr>
        <w:t>p</w:t>
      </w:r>
      <w:proofErr w:type="gramEnd"/>
      <w:r w:rsidRPr="00F80D58">
        <w:rPr>
          <w:rFonts w:ascii="Times New Roman" w:hAnsi="Times New Roman" w:cs="Times New Roman"/>
          <w:sz w:val="24"/>
          <w:szCs w:val="24"/>
        </w:rPr>
        <w:t xml:space="preserve"> &lt; 0.05, </w:t>
      </w:r>
      <w:r w:rsidRPr="00F80D58">
        <w:rPr>
          <w:rFonts w:ascii="Times New Roman" w:hAnsi="Times New Roman" w:cs="Times New Roman"/>
          <w:sz w:val="24"/>
          <w:szCs w:val="24"/>
          <w:vertAlign w:val="superscript"/>
        </w:rPr>
        <w:t>**</w:t>
      </w:r>
      <w:r w:rsidRPr="00F80D58">
        <w:rPr>
          <w:rFonts w:ascii="Times New Roman" w:hAnsi="Times New Roman" w:cs="Times New Roman"/>
          <w:sz w:val="24"/>
          <w:szCs w:val="24"/>
        </w:rPr>
        <w:t xml:space="preserve"> </w:t>
      </w:r>
      <w:r w:rsidRPr="00F80D58">
        <w:rPr>
          <w:rFonts w:ascii="Times New Roman" w:hAnsi="Times New Roman" w:cs="Times New Roman"/>
          <w:i/>
          <w:iCs/>
          <w:sz w:val="24"/>
          <w:szCs w:val="24"/>
        </w:rPr>
        <w:t>p</w:t>
      </w:r>
      <w:r w:rsidRPr="00F80D58">
        <w:rPr>
          <w:rFonts w:ascii="Times New Roman" w:hAnsi="Times New Roman" w:cs="Times New Roman"/>
          <w:sz w:val="24"/>
          <w:szCs w:val="24"/>
        </w:rPr>
        <w:t xml:space="preserve"> &lt; 0.01, </w:t>
      </w:r>
      <w:r w:rsidRPr="00F80D58">
        <w:rPr>
          <w:rFonts w:ascii="Times New Roman" w:hAnsi="Times New Roman" w:cs="Times New Roman"/>
          <w:sz w:val="24"/>
          <w:szCs w:val="24"/>
          <w:vertAlign w:val="superscript"/>
        </w:rPr>
        <w:t>***</w:t>
      </w:r>
      <w:r w:rsidRPr="00F80D58">
        <w:rPr>
          <w:rFonts w:ascii="Times New Roman" w:hAnsi="Times New Roman" w:cs="Times New Roman"/>
          <w:sz w:val="24"/>
          <w:szCs w:val="24"/>
        </w:rPr>
        <w:t xml:space="preserve"> </w:t>
      </w:r>
      <w:r w:rsidRPr="00F80D58">
        <w:rPr>
          <w:rFonts w:ascii="Times New Roman" w:hAnsi="Times New Roman" w:cs="Times New Roman"/>
          <w:i/>
          <w:iCs/>
          <w:sz w:val="24"/>
          <w:szCs w:val="24"/>
        </w:rPr>
        <w:t>p</w:t>
      </w:r>
      <w:r w:rsidRPr="00F80D58">
        <w:rPr>
          <w:rFonts w:ascii="Times New Roman" w:hAnsi="Times New Roman" w:cs="Times New Roman"/>
          <w:sz w:val="24"/>
          <w:szCs w:val="24"/>
        </w:rPr>
        <w:t xml:space="preserve"> &lt; 0.001</w:t>
      </w:r>
    </w:p>
    <w:p w:rsidR="00F80D58" w:rsidRDefault="00F80D58" w:rsidP="00F80D58">
      <w:pPr>
        <w:ind w:left="360"/>
        <w:rPr>
          <w:rFonts w:ascii="Times New Roman" w:hAnsi="Times New Roman" w:cs="Times New Roman"/>
          <w:sz w:val="24"/>
          <w:szCs w:val="24"/>
        </w:rPr>
      </w:pPr>
    </w:p>
    <w:p w:rsidR="00BF5F07" w:rsidRPr="00F80D58" w:rsidRDefault="00F80D58" w:rsidP="00F80D58">
      <w:r>
        <w:rPr>
          <w:rFonts w:ascii="Times New Roman" w:hAnsi="Times New Roman" w:cs="Times New Roman"/>
          <w:sz w:val="24"/>
          <w:szCs w:val="24"/>
        </w:rPr>
        <w:t xml:space="preserve">Table 5 (b) </w:t>
      </w:r>
      <m:oMath>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E</m:t>
                </m:r>
              </m:e>
              <m:sub>
                <m:r>
                  <w:rPr>
                    <w:rFonts w:ascii="Cambria Math" w:hAnsi="Cambria Math"/>
                  </w:rPr>
                  <m:t>ppp</m:t>
                </m:r>
              </m:sub>
            </m:sSub>
            <m:r>
              <w:rPr>
                <w:rFonts w:ascii="Cambria Math" w:hAnsi="Cambria Math"/>
              </w:rPr>
              <m:t>=</m:t>
            </m:r>
          </m:e>
        </m:func>
        <m:sSub>
          <m:sSubPr>
            <m:ctrlPr>
              <w:rPr>
                <w:rFonts w:ascii="Cambria Math" w:hAnsi="Cambria Math"/>
                <w:i/>
                <w:iCs/>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m:t>
            </m:r>
          </m:sub>
        </m:sSub>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r>
                  <w:rPr>
                    <w:rFonts w:ascii="Cambria Math" w:hAnsi="Cambria Math"/>
                  </w:rPr>
                  <m:t>Y</m:t>
                </m:r>
                <m:sSub>
                  <m:sSubPr>
                    <m:ctrlPr>
                      <w:rPr>
                        <w:rFonts w:ascii="Cambria Math" w:hAnsi="Cambria Math"/>
                        <w:i/>
                        <w:iCs/>
                      </w:rPr>
                    </m:ctrlPr>
                  </m:sSubPr>
                  <m:e>
                    <m:r>
                      <w:rPr>
                        <w:rFonts w:ascii="Cambria Math" w:hAnsi="Cambria Math"/>
                      </w:rPr>
                      <m:t>L</m:t>
                    </m:r>
                  </m:e>
                  <m:sub>
                    <m:r>
                      <w:rPr>
                        <w:rFonts w:ascii="Cambria Math" w:hAnsi="Cambria Math"/>
                      </w:rPr>
                      <m:t>PPP</m:t>
                    </m:r>
                  </m:sub>
                </m:sSub>
              </m:e>
            </m:d>
          </m:e>
        </m:func>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2</m:t>
            </m:r>
          </m:sub>
        </m:sSub>
        <m:r>
          <w:rPr>
            <w:rFonts w:ascii="Cambria Math" w:hAnsi="Cambria Math"/>
          </w:rPr>
          <m:t>Europe+</m:t>
        </m:r>
        <m:sSub>
          <m:sSubPr>
            <m:ctrlPr>
              <w:rPr>
                <w:rFonts w:ascii="Cambria Math" w:hAnsi="Cambria Math"/>
                <w:i/>
                <w:iCs/>
              </w:rPr>
            </m:ctrlPr>
          </m:sSubPr>
          <m:e>
            <m:r>
              <w:rPr>
                <w:rFonts w:ascii="Cambria Math" w:hAnsi="Cambria Math"/>
              </w:rPr>
              <m:t>β</m:t>
            </m:r>
          </m:e>
          <m:sub>
            <m:r>
              <w:rPr>
                <w:rFonts w:ascii="Cambria Math" w:hAnsi="Cambria Math"/>
              </w:rPr>
              <m:t>3</m:t>
            </m:r>
          </m:sub>
        </m:sSub>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r>
                  <w:rPr>
                    <w:rFonts w:ascii="Cambria Math" w:hAnsi="Cambria Math"/>
                  </w:rPr>
                  <m:t>CDR</m:t>
                </m:r>
              </m:e>
            </m:d>
          </m:e>
        </m:func>
        <m:r>
          <w:rPr>
            <w:rFonts w:ascii="Cambria Math" w:hAnsi="Cambria Math"/>
          </w:rPr>
          <m:t>+ε</m:t>
        </m:r>
      </m:oMath>
      <w:r>
        <w:rPr>
          <w:rFonts w:ascii="Times New Roman" w:eastAsiaTheme="minorEastAsia" w:hAnsi="Times New Roman" w:cs="Times New Roman"/>
          <w:iCs/>
        </w:rPr>
        <w:t xml:space="preserve"> using private consumption PPP </w:t>
      </w:r>
    </w:p>
    <w:tbl>
      <w:tblPr>
        <w:tblW w:w="5000" w:type="pct"/>
        <w:tblCellMar>
          <w:left w:w="0" w:type="dxa"/>
          <w:right w:w="0" w:type="dxa"/>
        </w:tblCellMar>
        <w:tblLook w:val="0600" w:firstRow="0" w:lastRow="0" w:firstColumn="0" w:lastColumn="0" w:noHBand="1" w:noVBand="1"/>
      </w:tblPr>
      <w:tblGrid>
        <w:gridCol w:w="2057"/>
        <w:gridCol w:w="2507"/>
        <w:gridCol w:w="2507"/>
        <w:gridCol w:w="2505"/>
      </w:tblGrid>
      <w:tr w:rsidR="00F80D58" w:rsidRPr="00F80D58" w:rsidTr="00F80D58">
        <w:trPr>
          <w:trHeight w:val="351"/>
        </w:trPr>
        <w:tc>
          <w:tcPr>
            <w:tcW w:w="1074"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 </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(1)</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(2)</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(3)</w:t>
            </w:r>
          </w:p>
        </w:tc>
      </w:tr>
      <w:tr w:rsidR="00F80D58" w:rsidRPr="00F80D58" w:rsidTr="00F80D58">
        <w:trPr>
          <w:trHeight w:val="351"/>
        </w:trPr>
        <w:tc>
          <w:tcPr>
            <w:tcW w:w="1074"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 </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proofErr w:type="spellStart"/>
            <w:r w:rsidRPr="00F80D58">
              <w:rPr>
                <w:rFonts w:ascii="Times New Roman" w:eastAsia="Times New Roman" w:hAnsi="Times New Roman" w:cs="Times New Roman"/>
                <w:color w:val="000000"/>
                <w:kern w:val="24"/>
                <w:sz w:val="24"/>
                <w:szCs w:val="24"/>
              </w:rPr>
              <w:t>ln_cge_ppp_pc</w:t>
            </w:r>
            <w:proofErr w:type="spellEnd"/>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proofErr w:type="spellStart"/>
            <w:r w:rsidRPr="00F80D58">
              <w:rPr>
                <w:rFonts w:ascii="Times New Roman" w:eastAsia="Times New Roman" w:hAnsi="Times New Roman" w:cs="Times New Roman"/>
                <w:color w:val="000000"/>
                <w:kern w:val="24"/>
                <w:sz w:val="24"/>
                <w:szCs w:val="24"/>
              </w:rPr>
              <w:t>ln_cfe_ppp_pc</w:t>
            </w:r>
            <w:proofErr w:type="spellEnd"/>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proofErr w:type="spellStart"/>
            <w:r w:rsidRPr="00F80D58">
              <w:rPr>
                <w:rFonts w:ascii="Times New Roman" w:eastAsia="Times New Roman" w:hAnsi="Times New Roman" w:cs="Times New Roman"/>
                <w:color w:val="000000"/>
                <w:kern w:val="24"/>
                <w:sz w:val="24"/>
                <w:szCs w:val="24"/>
              </w:rPr>
              <w:t>ln_ce_ppp_pc</w:t>
            </w:r>
            <w:proofErr w:type="spellEnd"/>
          </w:p>
        </w:tc>
      </w:tr>
      <w:tr w:rsidR="00F80D58" w:rsidRPr="00F80D58" w:rsidTr="00F80D58">
        <w:trPr>
          <w:trHeight w:val="351"/>
        </w:trPr>
        <w:tc>
          <w:tcPr>
            <w:tcW w:w="1074"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rPr>
                <w:rFonts w:ascii="Arial" w:eastAsia="Times New Roman" w:hAnsi="Arial" w:cs="Arial"/>
                <w:sz w:val="36"/>
                <w:szCs w:val="36"/>
              </w:rPr>
            </w:pPr>
            <w:proofErr w:type="spellStart"/>
            <w:r w:rsidRPr="00F80D58">
              <w:rPr>
                <w:rFonts w:ascii="Times New Roman" w:eastAsia="Times New Roman" w:hAnsi="Times New Roman" w:cs="Times New Roman"/>
                <w:color w:val="000000"/>
                <w:kern w:val="24"/>
                <w:sz w:val="24"/>
                <w:szCs w:val="24"/>
              </w:rPr>
              <w:t>ln_yl_ppp_pc</w:t>
            </w:r>
            <w:proofErr w:type="spellEnd"/>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1.313</w:t>
            </w:r>
            <w:r w:rsidRPr="00F80D58">
              <w:rPr>
                <w:rFonts w:ascii="Times New Roman" w:eastAsia="Times New Roman" w:hAnsi="Times New Roman" w:cs="Times New Roman"/>
                <w:color w:val="000000"/>
                <w:kern w:val="24"/>
                <w:position w:val="7"/>
                <w:sz w:val="24"/>
                <w:szCs w:val="24"/>
                <w:vertAlign w:val="superscript"/>
              </w:rPr>
              <w:t>***</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0.776</w:t>
            </w:r>
            <w:r w:rsidRPr="00F80D58">
              <w:rPr>
                <w:rFonts w:ascii="Times New Roman" w:eastAsia="Times New Roman" w:hAnsi="Times New Roman" w:cs="Times New Roman"/>
                <w:color w:val="000000"/>
                <w:kern w:val="24"/>
                <w:position w:val="7"/>
                <w:sz w:val="24"/>
                <w:szCs w:val="24"/>
                <w:vertAlign w:val="superscript"/>
              </w:rPr>
              <w:t>**</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1.103</w:t>
            </w:r>
            <w:r w:rsidRPr="00F80D58">
              <w:rPr>
                <w:rFonts w:ascii="Times New Roman" w:eastAsia="Times New Roman" w:hAnsi="Times New Roman" w:cs="Times New Roman"/>
                <w:color w:val="000000"/>
                <w:kern w:val="24"/>
                <w:position w:val="7"/>
                <w:sz w:val="24"/>
                <w:szCs w:val="24"/>
                <w:vertAlign w:val="superscript"/>
              </w:rPr>
              <w:t>***</w:t>
            </w:r>
          </w:p>
        </w:tc>
      </w:tr>
      <w:tr w:rsidR="00F80D58" w:rsidRPr="00F80D58" w:rsidTr="00F80D58">
        <w:trPr>
          <w:trHeight w:val="351"/>
        </w:trPr>
        <w:tc>
          <w:tcPr>
            <w:tcW w:w="1074"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 </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(0.0976)</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(0.227)</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(0.0812)</w:t>
            </w:r>
          </w:p>
        </w:tc>
      </w:tr>
      <w:tr w:rsidR="00F80D58" w:rsidRPr="00F80D58" w:rsidTr="00F80D58">
        <w:trPr>
          <w:trHeight w:val="351"/>
        </w:trPr>
        <w:tc>
          <w:tcPr>
            <w:tcW w:w="1074"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Europe</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0.0258</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-1.550</w:t>
            </w:r>
            <w:r w:rsidRPr="00F80D58">
              <w:rPr>
                <w:rFonts w:ascii="Times New Roman" w:eastAsia="Times New Roman" w:hAnsi="Times New Roman" w:cs="Times New Roman"/>
                <w:color w:val="000000"/>
                <w:kern w:val="24"/>
                <w:position w:val="7"/>
                <w:sz w:val="24"/>
                <w:szCs w:val="24"/>
                <w:vertAlign w:val="superscript"/>
              </w:rPr>
              <w:t>***</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-0.182</w:t>
            </w:r>
          </w:p>
        </w:tc>
      </w:tr>
      <w:tr w:rsidR="00F80D58" w:rsidRPr="00F80D58" w:rsidTr="00F80D58">
        <w:trPr>
          <w:trHeight w:val="351"/>
        </w:trPr>
        <w:tc>
          <w:tcPr>
            <w:tcW w:w="1074"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 </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(0.167)</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(0.388)</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(0.139)</w:t>
            </w:r>
          </w:p>
        </w:tc>
      </w:tr>
      <w:tr w:rsidR="00F80D58" w:rsidRPr="00F80D58" w:rsidTr="00F80D58">
        <w:trPr>
          <w:trHeight w:val="351"/>
        </w:trPr>
        <w:tc>
          <w:tcPr>
            <w:tcW w:w="1074"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rPr>
                <w:rFonts w:ascii="Arial" w:eastAsia="Times New Roman" w:hAnsi="Arial" w:cs="Arial"/>
                <w:sz w:val="36"/>
                <w:szCs w:val="36"/>
              </w:rPr>
            </w:pPr>
            <w:proofErr w:type="spellStart"/>
            <w:r w:rsidRPr="00F80D58">
              <w:rPr>
                <w:rFonts w:ascii="Times New Roman" w:eastAsia="Times New Roman" w:hAnsi="Times New Roman" w:cs="Times New Roman"/>
                <w:color w:val="000000"/>
                <w:kern w:val="24"/>
                <w:sz w:val="24"/>
                <w:szCs w:val="24"/>
              </w:rPr>
              <w:lastRenderedPageBreak/>
              <w:t>ln_cdr</w:t>
            </w:r>
            <w:proofErr w:type="spellEnd"/>
          </w:p>
        </w:tc>
        <w:tc>
          <w:tcPr>
            <w:tcW w:w="1309"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-0.538</w:t>
            </w:r>
            <w:r w:rsidRPr="00F80D58">
              <w:rPr>
                <w:rFonts w:ascii="Times New Roman" w:eastAsia="Times New Roman" w:hAnsi="Times New Roman" w:cs="Times New Roman"/>
                <w:color w:val="000000"/>
                <w:kern w:val="24"/>
                <w:position w:val="7"/>
                <w:sz w:val="24"/>
                <w:szCs w:val="24"/>
                <w:vertAlign w:val="superscript"/>
              </w:rPr>
              <w:t>*</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-1.059</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-0.608</w:t>
            </w:r>
            <w:r w:rsidRPr="00F80D58">
              <w:rPr>
                <w:rFonts w:ascii="Times New Roman" w:eastAsia="Times New Roman" w:hAnsi="Times New Roman" w:cs="Times New Roman"/>
                <w:color w:val="000000"/>
                <w:kern w:val="24"/>
                <w:position w:val="7"/>
                <w:sz w:val="24"/>
                <w:szCs w:val="24"/>
                <w:vertAlign w:val="superscript"/>
              </w:rPr>
              <w:t>**</w:t>
            </w:r>
          </w:p>
        </w:tc>
      </w:tr>
      <w:tr w:rsidR="00F80D58" w:rsidRPr="00F80D58" w:rsidTr="00F80D58">
        <w:trPr>
          <w:trHeight w:val="351"/>
        </w:trPr>
        <w:tc>
          <w:tcPr>
            <w:tcW w:w="1074"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 </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(0.256)</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(0.595)</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(0.213)</w:t>
            </w:r>
          </w:p>
        </w:tc>
      </w:tr>
      <w:tr w:rsidR="00F80D58" w:rsidRPr="00F80D58" w:rsidTr="00F80D58">
        <w:trPr>
          <w:trHeight w:val="351"/>
        </w:trPr>
        <w:tc>
          <w:tcPr>
            <w:tcW w:w="1074"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_cons</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-2.358</w:t>
            </w:r>
            <w:r w:rsidRPr="00F80D58">
              <w:rPr>
                <w:rFonts w:ascii="Times New Roman" w:eastAsia="Times New Roman" w:hAnsi="Times New Roman" w:cs="Times New Roman"/>
                <w:color w:val="000000"/>
                <w:kern w:val="24"/>
                <w:position w:val="7"/>
                <w:sz w:val="24"/>
                <w:szCs w:val="24"/>
                <w:vertAlign w:val="superscript"/>
              </w:rPr>
              <w:t>*</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1.868</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0.0632</w:t>
            </w:r>
          </w:p>
        </w:tc>
      </w:tr>
      <w:tr w:rsidR="00F80D58" w:rsidRPr="00F80D58" w:rsidTr="00F80D58">
        <w:trPr>
          <w:trHeight w:val="351"/>
        </w:trPr>
        <w:tc>
          <w:tcPr>
            <w:tcW w:w="1074"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 </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(0.872)</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(2.024)</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(0.725)</w:t>
            </w:r>
          </w:p>
        </w:tc>
      </w:tr>
      <w:tr w:rsidR="00F80D58" w:rsidRPr="00F80D58" w:rsidTr="00F80D58">
        <w:trPr>
          <w:trHeight w:val="351"/>
        </w:trPr>
        <w:tc>
          <w:tcPr>
            <w:tcW w:w="1074"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rPr>
                <w:rFonts w:ascii="Arial" w:eastAsia="Times New Roman" w:hAnsi="Arial" w:cs="Arial"/>
                <w:sz w:val="36"/>
                <w:szCs w:val="36"/>
              </w:rPr>
            </w:pPr>
            <w:r w:rsidRPr="00F80D58">
              <w:rPr>
                <w:rFonts w:ascii="Times New Roman" w:eastAsia="Times New Roman" w:hAnsi="Times New Roman" w:cs="Times New Roman"/>
                <w:i/>
                <w:iCs/>
                <w:color w:val="000000"/>
                <w:kern w:val="24"/>
                <w:sz w:val="24"/>
                <w:szCs w:val="24"/>
              </w:rPr>
              <w:t>N</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39</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39</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39</w:t>
            </w:r>
          </w:p>
        </w:tc>
      </w:tr>
      <w:tr w:rsidR="00F80D58" w:rsidRPr="00F80D58" w:rsidTr="00F80D58">
        <w:trPr>
          <w:trHeight w:val="351"/>
        </w:trPr>
        <w:tc>
          <w:tcPr>
            <w:tcW w:w="1074"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rPr>
                <w:rFonts w:ascii="Arial" w:eastAsia="Times New Roman" w:hAnsi="Arial" w:cs="Arial"/>
                <w:sz w:val="36"/>
                <w:szCs w:val="36"/>
              </w:rPr>
            </w:pPr>
            <w:r w:rsidRPr="00F80D58">
              <w:rPr>
                <w:rFonts w:ascii="Times New Roman" w:eastAsia="Times New Roman" w:hAnsi="Times New Roman" w:cs="Times New Roman"/>
                <w:i/>
                <w:iCs/>
                <w:color w:val="000000"/>
                <w:kern w:val="24"/>
                <w:sz w:val="24"/>
                <w:szCs w:val="24"/>
              </w:rPr>
              <w:t>R</w:t>
            </w:r>
            <w:r w:rsidRPr="00F80D58">
              <w:rPr>
                <w:rFonts w:ascii="Times New Roman" w:eastAsia="Times New Roman" w:hAnsi="Times New Roman" w:cs="Times New Roman"/>
                <w:color w:val="000000"/>
                <w:kern w:val="24"/>
                <w:position w:val="7"/>
                <w:sz w:val="24"/>
                <w:szCs w:val="24"/>
                <w:vertAlign w:val="superscript"/>
              </w:rPr>
              <w:t>2</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0.966</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0.648</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F80D58" w:rsidRPr="00F80D58" w:rsidRDefault="00F80D58" w:rsidP="00F80D58">
            <w:pPr>
              <w:spacing w:after="0"/>
              <w:jc w:val="center"/>
              <w:rPr>
                <w:rFonts w:ascii="Arial" w:eastAsia="Times New Roman" w:hAnsi="Arial" w:cs="Arial"/>
                <w:sz w:val="36"/>
                <w:szCs w:val="36"/>
              </w:rPr>
            </w:pPr>
            <w:r w:rsidRPr="00F80D58">
              <w:rPr>
                <w:rFonts w:ascii="Times New Roman" w:eastAsia="Times New Roman" w:hAnsi="Times New Roman" w:cs="Times New Roman"/>
                <w:color w:val="000000"/>
                <w:kern w:val="24"/>
                <w:sz w:val="24"/>
                <w:szCs w:val="24"/>
              </w:rPr>
              <w:t>0.967</w:t>
            </w:r>
          </w:p>
        </w:tc>
      </w:tr>
    </w:tbl>
    <w:p w:rsidR="00F80D58" w:rsidRPr="00F80D58" w:rsidRDefault="00F80D58" w:rsidP="00F80D58">
      <w:r w:rsidRPr="00F80D58">
        <w:t>Standard errors in parentheses</w:t>
      </w:r>
    </w:p>
    <w:p w:rsidR="00BF5F07" w:rsidRDefault="00F80D58">
      <w:r w:rsidRPr="00F80D58">
        <w:rPr>
          <w:vertAlign w:val="superscript"/>
        </w:rPr>
        <w:t>*</w:t>
      </w:r>
      <w:r w:rsidRPr="00F80D58">
        <w:t xml:space="preserve"> </w:t>
      </w:r>
      <w:proofErr w:type="gramStart"/>
      <w:r w:rsidRPr="00F80D58">
        <w:rPr>
          <w:i/>
          <w:iCs/>
        </w:rPr>
        <w:t>p</w:t>
      </w:r>
      <w:proofErr w:type="gramEnd"/>
      <w:r w:rsidRPr="00F80D58">
        <w:t xml:space="preserve"> &lt; 0.05, </w:t>
      </w:r>
      <w:r w:rsidRPr="00F80D58">
        <w:rPr>
          <w:vertAlign w:val="superscript"/>
        </w:rPr>
        <w:t>**</w:t>
      </w:r>
      <w:r w:rsidRPr="00F80D58">
        <w:t xml:space="preserve"> </w:t>
      </w:r>
      <w:r w:rsidRPr="00F80D58">
        <w:rPr>
          <w:i/>
          <w:iCs/>
        </w:rPr>
        <w:t>p</w:t>
      </w:r>
      <w:r w:rsidRPr="00F80D58">
        <w:t xml:space="preserve"> &lt; 0.01, </w:t>
      </w:r>
      <w:r w:rsidRPr="00F80D58">
        <w:rPr>
          <w:vertAlign w:val="superscript"/>
        </w:rPr>
        <w:t>***</w:t>
      </w:r>
      <w:r w:rsidRPr="00F80D58">
        <w:t xml:space="preserve"> </w:t>
      </w:r>
      <w:r w:rsidRPr="00F80D58">
        <w:rPr>
          <w:i/>
          <w:iCs/>
        </w:rPr>
        <w:t>p</w:t>
      </w:r>
      <w:r w:rsidRPr="00F80D58">
        <w:t xml:space="preserve"> &lt; 0.001</w:t>
      </w:r>
    </w:p>
    <w:p w:rsidR="00F80D58" w:rsidRDefault="00F80D58">
      <w:pPr>
        <w:rPr>
          <w:rFonts w:ascii="Times New Roman" w:hAnsi="Times New Roman" w:cs="Times New Roman"/>
          <w:sz w:val="24"/>
          <w:szCs w:val="24"/>
        </w:rPr>
      </w:pPr>
      <w:r w:rsidRPr="00F80D58">
        <w:rPr>
          <w:rFonts w:ascii="Times New Roman" w:hAnsi="Times New Roman" w:cs="Times New Roman"/>
          <w:sz w:val="24"/>
          <w:szCs w:val="24"/>
        </w:rPr>
        <w:t xml:space="preserve">Compare with Table 4, </w:t>
      </w:r>
      <w:r>
        <w:rPr>
          <w:rFonts w:ascii="Times New Roman" w:hAnsi="Times New Roman" w:cs="Times New Roman"/>
          <w:sz w:val="24"/>
          <w:szCs w:val="24"/>
        </w:rPr>
        <w:t xml:space="preserve">the absolute size of the Europe dummy is a little bigger using CDR than using TFR. </w:t>
      </w:r>
    </w:p>
    <w:p w:rsidR="00F80D58" w:rsidRDefault="00E17C21" w:rsidP="00E17C2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Unconstrained model with Europe Dummy and Old Age </w:t>
      </w:r>
      <w:r w:rsidR="00B8102E">
        <w:rPr>
          <w:rFonts w:ascii="Times New Roman" w:hAnsi="Times New Roman" w:cs="Times New Roman"/>
          <w:sz w:val="32"/>
          <w:szCs w:val="32"/>
        </w:rPr>
        <w:t>Dependency Ratio (OAD</w:t>
      </w:r>
      <w:r>
        <w:rPr>
          <w:rFonts w:ascii="Times New Roman" w:hAnsi="Times New Roman" w:cs="Times New Roman"/>
          <w:sz w:val="32"/>
          <w:szCs w:val="32"/>
        </w:rPr>
        <w:t xml:space="preserve">R) </w:t>
      </w:r>
    </w:p>
    <w:p w:rsidR="00B37A93" w:rsidRDefault="00E17C21" w:rsidP="00B37A93">
      <w:pPr>
        <w:rPr>
          <w:rFonts w:ascii="Times New Roman" w:eastAsiaTheme="minorEastAsia" w:hAnsi="Times New Roman" w:cs="Times New Roman"/>
          <w:sz w:val="24"/>
          <w:szCs w:val="24"/>
        </w:rPr>
      </w:pPr>
      <w:r>
        <w:rPr>
          <w:rFonts w:ascii="Times New Roman" w:hAnsi="Times New Roman" w:cs="Times New Roman"/>
          <w:sz w:val="24"/>
          <w:szCs w:val="24"/>
        </w:rPr>
        <w:t xml:space="preserve">In this </w:t>
      </w:r>
      <w:r w:rsidR="00B37A93">
        <w:rPr>
          <w:rFonts w:ascii="Times New Roman" w:hAnsi="Times New Roman" w:cs="Times New Roman"/>
          <w:sz w:val="24"/>
          <w:szCs w:val="24"/>
        </w:rPr>
        <w:t>model</w:t>
      </w:r>
      <w:r>
        <w:rPr>
          <w:rFonts w:ascii="Times New Roman" w:hAnsi="Times New Roman" w:cs="Times New Roman"/>
          <w:sz w:val="24"/>
          <w:szCs w:val="24"/>
        </w:rPr>
        <w:t xml:space="preserve">, </w:t>
      </w:r>
      <w:r w:rsidR="00B37A93">
        <w:rPr>
          <w:rFonts w:ascii="Times New Roman" w:eastAsiaTheme="minorEastAsia" w:hAnsi="Times New Roman" w:cs="Times New Roman"/>
          <w:sz w:val="24"/>
          <w:szCs w:val="24"/>
        </w:rPr>
        <w:t xml:space="preserve">we are adding the old age </w:t>
      </w:r>
      <w:proofErr w:type="spellStart"/>
      <w:r w:rsidR="00B8102E">
        <w:rPr>
          <w:rFonts w:ascii="Times New Roman" w:eastAsiaTheme="minorEastAsia" w:hAnsi="Times New Roman" w:cs="Times New Roman"/>
          <w:sz w:val="24"/>
          <w:szCs w:val="24"/>
        </w:rPr>
        <w:t>depedency</w:t>
      </w:r>
      <w:proofErr w:type="spellEnd"/>
      <w:r w:rsidR="00B8102E">
        <w:rPr>
          <w:rFonts w:ascii="Times New Roman" w:eastAsiaTheme="minorEastAsia" w:hAnsi="Times New Roman" w:cs="Times New Roman"/>
          <w:sz w:val="24"/>
          <w:szCs w:val="24"/>
        </w:rPr>
        <w:t xml:space="preserve"> ratio (OAD</w:t>
      </w:r>
      <w:r w:rsidR="00B37A93">
        <w:rPr>
          <w:rFonts w:ascii="Times New Roman" w:eastAsiaTheme="minorEastAsia" w:hAnsi="Times New Roman" w:cs="Times New Roman"/>
          <w:sz w:val="24"/>
          <w:szCs w:val="24"/>
        </w:rPr>
        <w:t xml:space="preserve">R) to our model—defined as the ratio of the population between age 30 and 49 to that aged 30 and above. </w:t>
      </w:r>
      <w:r w:rsidR="009E4DAC">
        <w:rPr>
          <w:rFonts w:ascii="Times New Roman" w:eastAsiaTheme="minorEastAsia" w:hAnsi="Times New Roman" w:cs="Times New Roman"/>
          <w:sz w:val="24"/>
          <w:szCs w:val="24"/>
        </w:rPr>
        <w:t xml:space="preserve">Table </w:t>
      </w:r>
      <w:r w:rsidR="008B2C64">
        <w:rPr>
          <w:rFonts w:ascii="Times New Roman" w:eastAsiaTheme="minorEastAsia" w:hAnsi="Times New Roman" w:cs="Times New Roman"/>
          <w:sz w:val="24"/>
          <w:szCs w:val="24"/>
        </w:rPr>
        <w:t xml:space="preserve">6 represents the model with TFR and Table 7 represents the model with CDR. Results in Table 6 are discussed below. </w:t>
      </w:r>
    </w:p>
    <w:p w:rsidR="00B37A93" w:rsidRDefault="00B37A93" w:rsidP="00B37A93">
      <w:pPr>
        <w:rPr>
          <w:rFonts w:ascii="Times New Roman" w:eastAsiaTheme="minorEastAsia" w:hAnsi="Times New Roman" w:cs="Times New Roman"/>
          <w:iCs/>
          <w:sz w:val="24"/>
          <w:szCs w:val="24"/>
        </w:rPr>
      </w:pPr>
      <w:r>
        <w:rPr>
          <w:rFonts w:ascii="Times New Roman" w:eastAsiaTheme="minorEastAsia" w:hAnsi="Times New Roman" w:cs="Times New Roman"/>
          <w:sz w:val="24"/>
          <w:szCs w:val="24"/>
        </w:rPr>
        <w:t xml:space="preserve">Table 6 (a) </w:t>
      </w:r>
      <m:oMath>
        <m:func>
          <m:funcPr>
            <m:ctrlPr>
              <w:rPr>
                <w:rFonts w:ascii="Cambria Math" w:eastAsiaTheme="minorEastAsia" w:hAnsi="Cambria Math" w:cs="Times New Roman"/>
                <w:i/>
                <w:iCs/>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ppp</m:t>
                </m:r>
              </m:sub>
            </m:sSub>
            <m:r>
              <w:rPr>
                <w:rFonts w:ascii="Cambria Math" w:eastAsiaTheme="minorEastAsia" w:hAnsi="Cambria Math" w:cs="Times New Roman"/>
                <w:sz w:val="24"/>
                <w:szCs w:val="24"/>
              </w:rPr>
              <m:t>=</m:t>
            </m:r>
          </m:e>
        </m:func>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func>
          <m:funcPr>
            <m:ctrlPr>
              <w:rPr>
                <w:rFonts w:ascii="Cambria Math" w:eastAsiaTheme="minorEastAsia" w:hAnsi="Cambria Math" w:cs="Times New Roman"/>
                <w:i/>
                <w:iCs/>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iCs/>
                    <w:sz w:val="24"/>
                    <w:szCs w:val="24"/>
                  </w:rPr>
                </m:ctrlPr>
              </m:dPr>
              <m:e>
                <m:r>
                  <w:rPr>
                    <w:rFonts w:ascii="Cambria Math" w:eastAsiaTheme="minorEastAsia" w:hAnsi="Cambria Math" w:cs="Times New Roman"/>
                    <w:sz w:val="24"/>
                    <w:szCs w:val="24"/>
                  </w:rPr>
                  <m:t>Y</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PPP</m:t>
                    </m:r>
                  </m:sub>
                </m:sSub>
              </m:e>
            </m:d>
          </m:e>
        </m:func>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Europe+</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func>
          <m:funcPr>
            <m:ctrlPr>
              <w:rPr>
                <w:rFonts w:ascii="Cambria Math" w:eastAsiaTheme="minorEastAsia" w:hAnsi="Cambria Math" w:cs="Times New Roman"/>
                <w:i/>
                <w:iCs/>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iCs/>
                    <w:sz w:val="24"/>
                    <w:szCs w:val="24"/>
                  </w:rPr>
                </m:ctrlPr>
              </m:dPr>
              <m:e>
                <m:r>
                  <w:rPr>
                    <w:rFonts w:ascii="Cambria Math" w:eastAsiaTheme="minorEastAsia" w:hAnsi="Cambria Math" w:cs="Times New Roman"/>
                    <w:sz w:val="24"/>
                    <w:szCs w:val="24"/>
                  </w:rPr>
                  <m:t>TFR</m:t>
                </m:r>
              </m:e>
            </m:d>
          </m:e>
        </m:func>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func>
          <m:funcPr>
            <m:ctrlPr>
              <w:rPr>
                <w:rFonts w:ascii="Cambria Math" w:eastAsiaTheme="minorEastAsia" w:hAnsi="Cambria Math" w:cs="Times New Roman"/>
                <w:i/>
                <w:iCs/>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iCs/>
                    <w:sz w:val="24"/>
                    <w:szCs w:val="24"/>
                  </w:rPr>
                </m:ctrlPr>
              </m:dPr>
              <m:e>
                <m:r>
                  <w:rPr>
                    <w:rFonts w:ascii="Cambria Math" w:eastAsiaTheme="minorEastAsia" w:hAnsi="Cambria Math" w:cs="Times New Roman"/>
                    <w:sz w:val="24"/>
                    <w:szCs w:val="24"/>
                  </w:rPr>
                  <m:t>OASR</m:t>
                </m:r>
              </m:e>
            </m:d>
          </m:e>
        </m:func>
        <m:r>
          <w:rPr>
            <w:rFonts w:ascii="Cambria Math" w:eastAsiaTheme="minorEastAsia" w:hAnsi="Cambria Math" w:cs="Times New Roman"/>
            <w:sz w:val="24"/>
            <w:szCs w:val="24"/>
          </w:rPr>
          <m:t>+ε</m:t>
        </m:r>
      </m:oMath>
      <w:r>
        <w:rPr>
          <w:rFonts w:ascii="Times New Roman" w:eastAsiaTheme="minorEastAsia" w:hAnsi="Times New Roman" w:cs="Times New Roman"/>
          <w:iCs/>
          <w:sz w:val="24"/>
          <w:szCs w:val="24"/>
        </w:rPr>
        <w:t xml:space="preserve"> using GDP PPP </w:t>
      </w:r>
    </w:p>
    <w:tbl>
      <w:tblPr>
        <w:tblW w:w="5000" w:type="pct"/>
        <w:tblCellMar>
          <w:left w:w="0" w:type="dxa"/>
          <w:right w:w="0" w:type="dxa"/>
        </w:tblCellMar>
        <w:tblLook w:val="0600" w:firstRow="0" w:lastRow="0" w:firstColumn="0" w:lastColumn="0" w:noHBand="1" w:noVBand="1"/>
      </w:tblPr>
      <w:tblGrid>
        <w:gridCol w:w="2061"/>
        <w:gridCol w:w="2505"/>
        <w:gridCol w:w="2505"/>
        <w:gridCol w:w="2505"/>
      </w:tblGrid>
      <w:tr w:rsidR="00B37A93" w:rsidRPr="00B37A93" w:rsidTr="009E4DAC">
        <w:trPr>
          <w:trHeight w:val="331"/>
        </w:trPr>
        <w:tc>
          <w:tcPr>
            <w:tcW w:w="1076"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w:t>
            </w:r>
          </w:p>
        </w:tc>
      </w:tr>
      <w:tr w:rsidR="00B37A93" w:rsidRPr="00B37A93" w:rsidTr="009E4DAC">
        <w:trPr>
          <w:trHeight w:val="331"/>
        </w:trPr>
        <w:tc>
          <w:tcPr>
            <w:tcW w:w="1076"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ln_cge_ppp_gdp</w:t>
            </w:r>
            <w:proofErr w:type="spellEnd"/>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ln_cfe_ppp_gdp</w:t>
            </w:r>
            <w:proofErr w:type="spellEnd"/>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ln_ce_ppp_gdp</w:t>
            </w:r>
            <w:proofErr w:type="spellEnd"/>
          </w:p>
        </w:tc>
      </w:tr>
      <w:tr w:rsidR="00B37A93" w:rsidRPr="00B37A93" w:rsidTr="009E4DAC">
        <w:trPr>
          <w:trHeight w:val="410"/>
        </w:trPr>
        <w:tc>
          <w:tcPr>
            <w:tcW w:w="1076"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ln_yl_ppp_gdp</w:t>
            </w:r>
            <w:proofErr w:type="spellEnd"/>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1.344</w:t>
            </w:r>
            <w:r w:rsidRPr="00B37A93">
              <w:rPr>
                <w:rFonts w:ascii="Times New Roman" w:eastAsia="Times New Roman" w:hAnsi="Times New Roman" w:cs="Times New Roman"/>
                <w:color w:val="000000"/>
                <w:kern w:val="24"/>
                <w:position w:val="7"/>
                <w:sz w:val="24"/>
                <w:szCs w:val="24"/>
                <w:vertAlign w:val="superscript"/>
              </w:rPr>
              <w:t>***</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0.967</w:t>
            </w:r>
            <w:r w:rsidRPr="00B37A93">
              <w:rPr>
                <w:rFonts w:ascii="Times New Roman" w:eastAsia="Times New Roman" w:hAnsi="Times New Roman" w:cs="Times New Roman"/>
                <w:color w:val="000000"/>
                <w:kern w:val="24"/>
                <w:position w:val="7"/>
                <w:sz w:val="24"/>
                <w:szCs w:val="24"/>
                <w:vertAlign w:val="superscript"/>
              </w:rPr>
              <w:t>***</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1.198</w:t>
            </w:r>
            <w:r w:rsidRPr="00B37A93">
              <w:rPr>
                <w:rFonts w:ascii="Times New Roman" w:eastAsia="Times New Roman" w:hAnsi="Times New Roman" w:cs="Times New Roman"/>
                <w:color w:val="000000"/>
                <w:kern w:val="24"/>
                <w:position w:val="7"/>
                <w:sz w:val="24"/>
                <w:szCs w:val="24"/>
                <w:vertAlign w:val="superscript"/>
              </w:rPr>
              <w:t>***</w:t>
            </w:r>
          </w:p>
        </w:tc>
      </w:tr>
      <w:tr w:rsidR="00B37A93" w:rsidRPr="00B37A93" w:rsidTr="009E4DAC">
        <w:trPr>
          <w:trHeight w:val="331"/>
        </w:trPr>
        <w:tc>
          <w:tcPr>
            <w:tcW w:w="1076"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(0.106)</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(0.240)</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(0.0889)</w:t>
            </w:r>
          </w:p>
        </w:tc>
      </w:tr>
      <w:tr w:rsidR="00B37A93" w:rsidRPr="00B37A93" w:rsidTr="009E4DAC">
        <w:trPr>
          <w:trHeight w:val="331"/>
        </w:trPr>
        <w:tc>
          <w:tcPr>
            <w:tcW w:w="1076"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Europe</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0.0961</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-1.271</w:t>
            </w:r>
            <w:r w:rsidRPr="00B37A93">
              <w:rPr>
                <w:rFonts w:ascii="Times New Roman" w:eastAsia="Times New Roman" w:hAnsi="Times New Roman" w:cs="Times New Roman"/>
                <w:color w:val="000000"/>
                <w:kern w:val="24"/>
                <w:position w:val="7"/>
                <w:sz w:val="24"/>
                <w:szCs w:val="24"/>
                <w:vertAlign w:val="superscript"/>
              </w:rPr>
              <w:t>**</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-0.0985</w:t>
            </w:r>
          </w:p>
        </w:tc>
      </w:tr>
      <w:tr w:rsidR="00B37A93" w:rsidRPr="00B37A93" w:rsidTr="009E4DAC">
        <w:trPr>
          <w:trHeight w:val="331"/>
        </w:trPr>
        <w:tc>
          <w:tcPr>
            <w:tcW w:w="1076"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(0.191)</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(0.433)</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(0.160)</w:t>
            </w:r>
          </w:p>
        </w:tc>
      </w:tr>
      <w:tr w:rsidR="00B37A93" w:rsidRPr="00B37A93" w:rsidTr="009E4DAC">
        <w:trPr>
          <w:trHeight w:val="331"/>
        </w:trPr>
        <w:tc>
          <w:tcPr>
            <w:tcW w:w="1076"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ln_tfr</w:t>
            </w:r>
            <w:proofErr w:type="spellEnd"/>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-0.448</w:t>
            </w:r>
            <w:r w:rsidRPr="00B37A93">
              <w:rPr>
                <w:rFonts w:ascii="Times New Roman" w:eastAsia="Times New Roman" w:hAnsi="Times New Roman" w:cs="Times New Roman"/>
                <w:color w:val="000000"/>
                <w:kern w:val="24"/>
                <w:position w:val="7"/>
                <w:sz w:val="24"/>
                <w:szCs w:val="24"/>
                <w:vertAlign w:val="superscript"/>
              </w:rPr>
              <w:t>*</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-0.863</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-0.369</w:t>
            </w:r>
            <w:r w:rsidRPr="00B37A93">
              <w:rPr>
                <w:rFonts w:ascii="Times New Roman" w:eastAsia="Times New Roman" w:hAnsi="Times New Roman" w:cs="Times New Roman"/>
                <w:color w:val="000000"/>
                <w:kern w:val="24"/>
                <w:position w:val="7"/>
                <w:sz w:val="24"/>
                <w:szCs w:val="24"/>
                <w:vertAlign w:val="superscript"/>
              </w:rPr>
              <w:t>*</w:t>
            </w:r>
          </w:p>
        </w:tc>
      </w:tr>
      <w:tr w:rsidR="00B37A93" w:rsidRPr="00B37A93" w:rsidTr="009E4DAC">
        <w:trPr>
          <w:trHeight w:val="331"/>
        </w:trPr>
        <w:tc>
          <w:tcPr>
            <w:tcW w:w="1076"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(0.196)</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(0.443)</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(0.164)</w:t>
            </w:r>
          </w:p>
        </w:tc>
      </w:tr>
      <w:tr w:rsidR="00B37A93" w:rsidRPr="00B37A93" w:rsidTr="009E4DAC">
        <w:trPr>
          <w:trHeight w:val="331"/>
        </w:trPr>
        <w:tc>
          <w:tcPr>
            <w:tcW w:w="1076"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w:t>
            </w:r>
            <w:r w:rsidR="00B8102E">
              <w:rPr>
                <w:rFonts w:ascii="Times New Roman" w:eastAsia="Times New Roman" w:hAnsi="Times New Roman" w:cs="Times New Roman"/>
                <w:color w:val="000000"/>
                <w:kern w:val="24"/>
                <w:sz w:val="24"/>
                <w:szCs w:val="24"/>
              </w:rPr>
              <w:t>oadr</w:t>
            </w:r>
            <w:proofErr w:type="spellEnd"/>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-0.0872</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1.285</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0.0601</w:t>
            </w:r>
          </w:p>
        </w:tc>
      </w:tr>
      <w:tr w:rsidR="00B37A93" w:rsidRPr="00B37A93" w:rsidTr="009E4DAC">
        <w:trPr>
          <w:trHeight w:val="331"/>
        </w:trPr>
        <w:tc>
          <w:tcPr>
            <w:tcW w:w="1076"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(0.720)</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(1.630)</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(0.603)</w:t>
            </w:r>
          </w:p>
        </w:tc>
      </w:tr>
      <w:tr w:rsidR="00B37A93" w:rsidRPr="00B37A93" w:rsidTr="009E4DAC">
        <w:trPr>
          <w:trHeight w:val="331"/>
        </w:trPr>
        <w:tc>
          <w:tcPr>
            <w:tcW w:w="1076"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_cons</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-2.357</w:t>
            </w:r>
            <w:r w:rsidRPr="00B37A93">
              <w:rPr>
                <w:rFonts w:ascii="Times New Roman" w:eastAsia="Times New Roman" w:hAnsi="Times New Roman" w:cs="Times New Roman"/>
                <w:color w:val="000000"/>
                <w:kern w:val="24"/>
                <w:position w:val="7"/>
                <w:sz w:val="24"/>
                <w:szCs w:val="24"/>
                <w:vertAlign w:val="superscript"/>
              </w:rPr>
              <w:t>*</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1.563</w:t>
            </w:r>
          </w:p>
        </w:tc>
        <w:tc>
          <w:tcPr>
            <w:tcW w:w="1308"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-0.478</w:t>
            </w:r>
          </w:p>
        </w:tc>
      </w:tr>
      <w:tr w:rsidR="00B37A93" w:rsidRPr="00B37A93" w:rsidTr="009E4DAC">
        <w:trPr>
          <w:trHeight w:val="331"/>
        </w:trPr>
        <w:tc>
          <w:tcPr>
            <w:tcW w:w="1076"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(0.920)</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(2.083)</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(0.771)</w:t>
            </w:r>
          </w:p>
        </w:tc>
      </w:tr>
      <w:tr w:rsidR="00B37A93" w:rsidRPr="00B37A93" w:rsidTr="009E4DAC">
        <w:trPr>
          <w:trHeight w:val="331"/>
        </w:trPr>
        <w:tc>
          <w:tcPr>
            <w:tcW w:w="1076"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rPr>
                <w:rFonts w:ascii="Arial" w:eastAsia="Times New Roman" w:hAnsi="Arial" w:cs="Arial"/>
                <w:sz w:val="36"/>
                <w:szCs w:val="36"/>
              </w:rPr>
            </w:pPr>
            <w:r w:rsidRPr="00B37A93">
              <w:rPr>
                <w:rFonts w:ascii="Times New Roman" w:eastAsia="Times New Roman" w:hAnsi="Times New Roman" w:cs="Times New Roman"/>
                <w:i/>
                <w:iCs/>
                <w:color w:val="000000"/>
                <w:kern w:val="24"/>
                <w:sz w:val="24"/>
                <w:szCs w:val="24"/>
              </w:rPr>
              <w:t>N</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39</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39</w:t>
            </w:r>
          </w:p>
        </w:tc>
        <w:tc>
          <w:tcPr>
            <w:tcW w:w="1308"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39</w:t>
            </w:r>
          </w:p>
        </w:tc>
      </w:tr>
      <w:tr w:rsidR="00B37A93" w:rsidRPr="00B37A93" w:rsidTr="009E4DAC">
        <w:trPr>
          <w:trHeight w:val="331"/>
        </w:trPr>
        <w:tc>
          <w:tcPr>
            <w:tcW w:w="1076"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rPr>
                <w:rFonts w:ascii="Arial" w:eastAsia="Times New Roman" w:hAnsi="Arial" w:cs="Arial"/>
                <w:sz w:val="36"/>
                <w:szCs w:val="36"/>
              </w:rPr>
            </w:pPr>
            <w:r w:rsidRPr="00B37A93">
              <w:rPr>
                <w:rFonts w:ascii="Times New Roman" w:eastAsia="Times New Roman" w:hAnsi="Times New Roman" w:cs="Times New Roman"/>
                <w:i/>
                <w:iCs/>
                <w:color w:val="000000"/>
                <w:kern w:val="24"/>
                <w:sz w:val="24"/>
                <w:szCs w:val="24"/>
              </w:rPr>
              <w:t>R</w:t>
            </w:r>
            <w:r w:rsidRPr="00B37A93">
              <w:rPr>
                <w:rFonts w:ascii="Times New Roman" w:eastAsia="Times New Roman" w:hAnsi="Times New Roman" w:cs="Times New Roman"/>
                <w:color w:val="000000"/>
                <w:kern w:val="24"/>
                <w:position w:val="7"/>
                <w:sz w:val="24"/>
                <w:szCs w:val="24"/>
                <w:vertAlign w:val="superscript"/>
              </w:rPr>
              <w:t>2</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0.963</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0.645</w:t>
            </w:r>
          </w:p>
        </w:tc>
        <w:tc>
          <w:tcPr>
            <w:tcW w:w="1308"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1"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0.964</w:t>
            </w:r>
          </w:p>
        </w:tc>
      </w:tr>
    </w:tbl>
    <w:p w:rsidR="009E4DAC" w:rsidRPr="00F80D58" w:rsidRDefault="009E4DAC" w:rsidP="009E4DAC">
      <w:r w:rsidRPr="00F80D58">
        <w:t>Standard errors in parentheses</w:t>
      </w:r>
    </w:p>
    <w:p w:rsidR="009E4DAC" w:rsidRDefault="009E4DAC" w:rsidP="009E4DAC">
      <w:r w:rsidRPr="00F80D58">
        <w:rPr>
          <w:vertAlign w:val="superscript"/>
        </w:rPr>
        <w:lastRenderedPageBreak/>
        <w:t>*</w:t>
      </w:r>
      <w:r w:rsidRPr="00F80D58">
        <w:t xml:space="preserve"> </w:t>
      </w:r>
      <w:proofErr w:type="gramStart"/>
      <w:r w:rsidRPr="00F80D58">
        <w:rPr>
          <w:i/>
          <w:iCs/>
        </w:rPr>
        <w:t>p</w:t>
      </w:r>
      <w:proofErr w:type="gramEnd"/>
      <w:r w:rsidRPr="00F80D58">
        <w:t xml:space="preserve"> &lt; 0.05, </w:t>
      </w:r>
      <w:r w:rsidRPr="00F80D58">
        <w:rPr>
          <w:vertAlign w:val="superscript"/>
        </w:rPr>
        <w:t>**</w:t>
      </w:r>
      <w:r w:rsidRPr="00F80D58">
        <w:t xml:space="preserve"> </w:t>
      </w:r>
      <w:r w:rsidRPr="00F80D58">
        <w:rPr>
          <w:i/>
          <w:iCs/>
        </w:rPr>
        <w:t>p</w:t>
      </w:r>
      <w:r w:rsidRPr="00F80D58">
        <w:t xml:space="preserve"> &lt; 0.01, </w:t>
      </w:r>
      <w:r w:rsidRPr="00F80D58">
        <w:rPr>
          <w:vertAlign w:val="superscript"/>
        </w:rPr>
        <w:t>***</w:t>
      </w:r>
      <w:r w:rsidRPr="00F80D58">
        <w:t xml:space="preserve"> </w:t>
      </w:r>
      <w:r w:rsidRPr="00F80D58">
        <w:rPr>
          <w:i/>
          <w:iCs/>
        </w:rPr>
        <w:t>p</w:t>
      </w:r>
      <w:r w:rsidRPr="00F80D58">
        <w:t xml:space="preserve"> &lt; 0.001</w:t>
      </w:r>
    </w:p>
    <w:p w:rsidR="00B37A93" w:rsidRDefault="00B37A93" w:rsidP="00B37A93">
      <w:pPr>
        <w:rPr>
          <w:rFonts w:ascii="Times New Roman" w:eastAsiaTheme="minorEastAsia" w:hAnsi="Times New Roman" w:cs="Times New Roman"/>
          <w:iCs/>
          <w:sz w:val="24"/>
          <w:szCs w:val="24"/>
        </w:rPr>
      </w:pPr>
      <w:r>
        <w:rPr>
          <w:rFonts w:ascii="Times New Roman" w:eastAsiaTheme="minorEastAsia" w:hAnsi="Times New Roman" w:cs="Times New Roman"/>
          <w:sz w:val="24"/>
          <w:szCs w:val="24"/>
        </w:rPr>
        <w:t xml:space="preserve">Table 6 (b) </w:t>
      </w:r>
      <m:oMath>
        <m:func>
          <m:funcPr>
            <m:ctrlPr>
              <w:rPr>
                <w:rFonts w:ascii="Cambria Math" w:eastAsiaTheme="minorEastAsia" w:hAnsi="Cambria Math" w:cs="Times New Roman"/>
                <w:i/>
                <w:iCs/>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ppp</m:t>
                </m:r>
              </m:sub>
            </m:sSub>
            <m:r>
              <w:rPr>
                <w:rFonts w:ascii="Cambria Math" w:eastAsiaTheme="minorEastAsia" w:hAnsi="Cambria Math" w:cs="Times New Roman"/>
                <w:sz w:val="24"/>
                <w:szCs w:val="24"/>
              </w:rPr>
              <m:t>=</m:t>
            </m:r>
          </m:e>
        </m:func>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func>
          <m:funcPr>
            <m:ctrlPr>
              <w:rPr>
                <w:rFonts w:ascii="Cambria Math" w:eastAsiaTheme="minorEastAsia" w:hAnsi="Cambria Math" w:cs="Times New Roman"/>
                <w:i/>
                <w:iCs/>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iCs/>
                    <w:sz w:val="24"/>
                    <w:szCs w:val="24"/>
                  </w:rPr>
                </m:ctrlPr>
              </m:dPr>
              <m:e>
                <m:r>
                  <w:rPr>
                    <w:rFonts w:ascii="Cambria Math" w:eastAsiaTheme="minorEastAsia" w:hAnsi="Cambria Math" w:cs="Times New Roman"/>
                    <w:sz w:val="24"/>
                    <w:szCs w:val="24"/>
                  </w:rPr>
                  <m:t>Y</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PPP</m:t>
                    </m:r>
                  </m:sub>
                </m:sSub>
              </m:e>
            </m:d>
          </m:e>
        </m:func>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Europe+</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func>
          <m:funcPr>
            <m:ctrlPr>
              <w:rPr>
                <w:rFonts w:ascii="Cambria Math" w:eastAsiaTheme="minorEastAsia" w:hAnsi="Cambria Math" w:cs="Times New Roman"/>
                <w:i/>
                <w:iCs/>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iCs/>
                    <w:sz w:val="24"/>
                    <w:szCs w:val="24"/>
                  </w:rPr>
                </m:ctrlPr>
              </m:dPr>
              <m:e>
                <m:r>
                  <w:rPr>
                    <w:rFonts w:ascii="Cambria Math" w:eastAsiaTheme="minorEastAsia" w:hAnsi="Cambria Math" w:cs="Times New Roman"/>
                    <w:sz w:val="24"/>
                    <w:szCs w:val="24"/>
                  </w:rPr>
                  <m:t>TFR</m:t>
                </m:r>
              </m:e>
            </m:d>
          </m:e>
        </m:func>
        <m:r>
          <w:rPr>
            <w:rFonts w:ascii="Cambria Math" w:eastAsiaTheme="minorEastAsia" w:hAnsi="Cambria Math" w:cs="Times New Roman"/>
            <w:sz w:val="24"/>
            <w:szCs w:val="24"/>
          </w:rPr>
          <m:t>+</m:t>
        </m:r>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func>
          <m:funcPr>
            <m:ctrlPr>
              <w:rPr>
                <w:rFonts w:ascii="Cambria Math" w:eastAsiaTheme="minorEastAsia" w:hAnsi="Cambria Math" w:cs="Times New Roman"/>
                <w:i/>
                <w:iCs/>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iCs/>
                    <w:sz w:val="24"/>
                    <w:szCs w:val="24"/>
                  </w:rPr>
                </m:ctrlPr>
              </m:dPr>
              <m:e>
                <m:r>
                  <w:rPr>
                    <w:rFonts w:ascii="Cambria Math" w:eastAsiaTheme="minorEastAsia" w:hAnsi="Cambria Math" w:cs="Times New Roman"/>
                    <w:sz w:val="24"/>
                    <w:szCs w:val="24"/>
                  </w:rPr>
                  <m:t>OASR</m:t>
                </m:r>
              </m:e>
            </m:d>
          </m:e>
        </m:func>
        <m:r>
          <w:rPr>
            <w:rFonts w:ascii="Cambria Math" w:eastAsiaTheme="minorEastAsia" w:hAnsi="Cambria Math" w:cs="Times New Roman"/>
            <w:sz w:val="24"/>
            <w:szCs w:val="24"/>
          </w:rPr>
          <m:t>+ε</m:t>
        </m:r>
      </m:oMath>
      <w:r>
        <w:rPr>
          <w:rFonts w:ascii="Times New Roman" w:eastAsiaTheme="minorEastAsia" w:hAnsi="Times New Roman" w:cs="Times New Roman"/>
          <w:iCs/>
          <w:sz w:val="24"/>
          <w:szCs w:val="24"/>
        </w:rPr>
        <w:t xml:space="preserve"> using Private Consumption PPP </w:t>
      </w:r>
    </w:p>
    <w:tbl>
      <w:tblPr>
        <w:tblW w:w="5000" w:type="pct"/>
        <w:tblCellMar>
          <w:left w:w="0" w:type="dxa"/>
          <w:right w:w="0" w:type="dxa"/>
        </w:tblCellMar>
        <w:tblLook w:val="0600" w:firstRow="0" w:lastRow="0" w:firstColumn="0" w:lastColumn="0" w:noHBand="1" w:noVBand="1"/>
      </w:tblPr>
      <w:tblGrid>
        <w:gridCol w:w="2051"/>
        <w:gridCol w:w="2509"/>
        <w:gridCol w:w="2509"/>
        <w:gridCol w:w="2507"/>
      </w:tblGrid>
      <w:tr w:rsidR="00B37A93" w:rsidRPr="00B37A93" w:rsidTr="00B37A93">
        <w:trPr>
          <w:trHeight w:val="334"/>
        </w:trPr>
        <w:tc>
          <w:tcPr>
            <w:tcW w:w="1071"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w:t>
            </w:r>
          </w:p>
        </w:tc>
        <w:tc>
          <w:tcPr>
            <w:tcW w:w="131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w:t>
            </w:r>
          </w:p>
        </w:tc>
      </w:tr>
      <w:tr w:rsidR="00B37A93" w:rsidRPr="00B37A93" w:rsidTr="00B37A93">
        <w:trPr>
          <w:trHeight w:val="334"/>
        </w:trPr>
        <w:tc>
          <w:tcPr>
            <w:tcW w:w="1071"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ln_cge_ppp_pc</w:t>
            </w:r>
            <w:proofErr w:type="spellEnd"/>
          </w:p>
        </w:tc>
        <w:tc>
          <w:tcPr>
            <w:tcW w:w="1310"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ln_cfe_ppp_pc</w:t>
            </w:r>
            <w:proofErr w:type="spellEnd"/>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ln_ce_ppp_pc</w:t>
            </w:r>
            <w:proofErr w:type="spellEnd"/>
          </w:p>
        </w:tc>
      </w:tr>
      <w:tr w:rsidR="00B37A93" w:rsidRPr="00B37A93" w:rsidTr="00B37A93">
        <w:trPr>
          <w:trHeight w:val="334"/>
        </w:trPr>
        <w:tc>
          <w:tcPr>
            <w:tcW w:w="1071"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ln_yl_ppp_pc</w:t>
            </w:r>
            <w:proofErr w:type="spellEnd"/>
          </w:p>
        </w:tc>
        <w:tc>
          <w:tcPr>
            <w:tcW w:w="131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1.342</w:t>
            </w:r>
            <w:r w:rsidRPr="00B37A93">
              <w:rPr>
                <w:rFonts w:ascii="Times New Roman" w:eastAsia="Times New Roman" w:hAnsi="Times New Roman" w:cs="Times New Roman"/>
                <w:color w:val="000000"/>
                <w:kern w:val="24"/>
                <w:position w:val="7"/>
                <w:sz w:val="24"/>
                <w:szCs w:val="24"/>
                <w:vertAlign w:val="superscript"/>
              </w:rPr>
              <w:t>***</w:t>
            </w:r>
          </w:p>
        </w:tc>
        <w:tc>
          <w:tcPr>
            <w:tcW w:w="131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0.923</w:t>
            </w:r>
            <w:r w:rsidRPr="00B37A93">
              <w:rPr>
                <w:rFonts w:ascii="Times New Roman" w:eastAsia="Times New Roman" w:hAnsi="Times New Roman" w:cs="Times New Roman"/>
                <w:color w:val="000000"/>
                <w:kern w:val="24"/>
                <w:position w:val="7"/>
                <w:sz w:val="24"/>
                <w:szCs w:val="24"/>
                <w:vertAlign w:val="superscript"/>
              </w:rPr>
              <w:t>***</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1.168</w:t>
            </w:r>
            <w:r w:rsidRPr="00B37A93">
              <w:rPr>
                <w:rFonts w:ascii="Times New Roman" w:eastAsia="Times New Roman" w:hAnsi="Times New Roman" w:cs="Times New Roman"/>
                <w:color w:val="000000"/>
                <w:kern w:val="24"/>
                <w:position w:val="7"/>
                <w:sz w:val="24"/>
                <w:szCs w:val="24"/>
                <w:vertAlign w:val="superscript"/>
              </w:rPr>
              <w:t>***</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(0.0969)</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(0.224)</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(0.0840)</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Europe</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0.0814</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-1.267</w:t>
            </w:r>
            <w:r w:rsidRPr="00B37A93">
              <w:rPr>
                <w:rFonts w:ascii="Times New Roman" w:eastAsia="Times New Roman" w:hAnsi="Times New Roman" w:cs="Times New Roman"/>
                <w:color w:val="000000"/>
                <w:kern w:val="24"/>
                <w:position w:val="7"/>
                <w:sz w:val="24"/>
                <w:szCs w:val="24"/>
                <w:vertAlign w:val="superscript"/>
              </w:rPr>
              <w:t>**</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-0.105</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(0.187)</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(0.432)</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(0.162)</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ln_tfr</w:t>
            </w:r>
            <w:proofErr w:type="spellEnd"/>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-0.430</w:t>
            </w:r>
            <w:r w:rsidRPr="00B37A93">
              <w:rPr>
                <w:rFonts w:ascii="Times New Roman" w:eastAsia="Times New Roman" w:hAnsi="Times New Roman" w:cs="Times New Roman"/>
                <w:color w:val="000000"/>
                <w:kern w:val="24"/>
                <w:position w:val="7"/>
                <w:sz w:val="24"/>
                <w:szCs w:val="24"/>
                <w:vertAlign w:val="superscript"/>
              </w:rPr>
              <w:t>*</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-0.909</w:t>
            </w:r>
            <w:r w:rsidRPr="00B37A93">
              <w:rPr>
                <w:rFonts w:ascii="Times New Roman" w:eastAsia="Times New Roman" w:hAnsi="Times New Roman" w:cs="Times New Roman"/>
                <w:color w:val="000000"/>
                <w:kern w:val="24"/>
                <w:position w:val="7"/>
                <w:sz w:val="24"/>
                <w:szCs w:val="24"/>
                <w:vertAlign w:val="superscript"/>
              </w:rPr>
              <w:t>*</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-0.386</w:t>
            </w:r>
            <w:r w:rsidRPr="00B37A93">
              <w:rPr>
                <w:rFonts w:ascii="Times New Roman" w:eastAsia="Times New Roman" w:hAnsi="Times New Roman" w:cs="Times New Roman"/>
                <w:color w:val="000000"/>
                <w:kern w:val="24"/>
                <w:position w:val="7"/>
                <w:sz w:val="24"/>
                <w:szCs w:val="24"/>
                <w:vertAlign w:val="superscript"/>
              </w:rPr>
              <w:t>*</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(0.191)</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(0.442)</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(0.166)</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w:t>
            </w:r>
            <w:r w:rsidR="00B8102E">
              <w:rPr>
                <w:rFonts w:ascii="Times New Roman" w:eastAsia="Times New Roman" w:hAnsi="Times New Roman" w:cs="Times New Roman"/>
                <w:color w:val="000000"/>
                <w:kern w:val="24"/>
                <w:sz w:val="24"/>
                <w:szCs w:val="24"/>
              </w:rPr>
              <w:t>oadr</w:t>
            </w:r>
            <w:proofErr w:type="spellEnd"/>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-0.0836</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1.115</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-0.0444</w:t>
            </w:r>
          </w:p>
        </w:tc>
      </w:tr>
      <w:tr w:rsidR="00B37A93" w:rsidRPr="00B37A93" w:rsidTr="00B37A93">
        <w:trPr>
          <w:trHeight w:val="335"/>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5"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5"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(0.693)</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5"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(1.600)</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5"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(0.600)</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_cons</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-2.307</w:t>
            </w:r>
            <w:r w:rsidRPr="00B37A93">
              <w:rPr>
                <w:rFonts w:ascii="Times New Roman" w:eastAsia="Times New Roman" w:hAnsi="Times New Roman" w:cs="Times New Roman"/>
                <w:color w:val="000000"/>
                <w:kern w:val="24"/>
                <w:position w:val="7"/>
                <w:sz w:val="24"/>
                <w:szCs w:val="24"/>
                <w:vertAlign w:val="superscript"/>
              </w:rPr>
              <w:t>**</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1.900</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-0.235</w:t>
            </w:r>
          </w:p>
        </w:tc>
      </w:tr>
      <w:tr w:rsidR="00B37A93" w:rsidRPr="00B37A93" w:rsidTr="00B37A93">
        <w:trPr>
          <w:trHeight w:val="334"/>
        </w:trPr>
        <w:tc>
          <w:tcPr>
            <w:tcW w:w="1071"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(0.846)</w:t>
            </w:r>
          </w:p>
        </w:tc>
        <w:tc>
          <w:tcPr>
            <w:tcW w:w="1310"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(1.953)</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(0.733)</w:t>
            </w:r>
          </w:p>
        </w:tc>
      </w:tr>
      <w:tr w:rsidR="00B37A93" w:rsidRPr="00B37A93" w:rsidTr="00B37A93">
        <w:trPr>
          <w:trHeight w:val="334"/>
        </w:trPr>
        <w:tc>
          <w:tcPr>
            <w:tcW w:w="1071"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i/>
                <w:iCs/>
                <w:color w:val="000000"/>
                <w:kern w:val="24"/>
                <w:sz w:val="24"/>
                <w:szCs w:val="24"/>
              </w:rPr>
              <w:t>N</w:t>
            </w:r>
          </w:p>
        </w:tc>
        <w:tc>
          <w:tcPr>
            <w:tcW w:w="131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39</w:t>
            </w:r>
          </w:p>
        </w:tc>
        <w:tc>
          <w:tcPr>
            <w:tcW w:w="131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39</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39</w:t>
            </w:r>
          </w:p>
        </w:tc>
      </w:tr>
      <w:tr w:rsidR="00B37A93" w:rsidRPr="00B37A93" w:rsidTr="00B37A93">
        <w:trPr>
          <w:trHeight w:val="334"/>
        </w:trPr>
        <w:tc>
          <w:tcPr>
            <w:tcW w:w="1071"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i/>
                <w:iCs/>
                <w:color w:val="000000"/>
                <w:kern w:val="24"/>
                <w:sz w:val="24"/>
                <w:szCs w:val="24"/>
              </w:rPr>
              <w:t>R</w:t>
            </w:r>
            <w:r w:rsidRPr="00B37A93">
              <w:rPr>
                <w:rFonts w:ascii="Times New Roman" w:eastAsia="Times New Roman" w:hAnsi="Times New Roman" w:cs="Times New Roman"/>
                <w:color w:val="000000"/>
                <w:kern w:val="24"/>
                <w:position w:val="7"/>
                <w:sz w:val="24"/>
                <w:szCs w:val="24"/>
                <w:vertAlign w:val="superscript"/>
              </w:rPr>
              <w:t>2</w:t>
            </w:r>
          </w:p>
        </w:tc>
        <w:tc>
          <w:tcPr>
            <w:tcW w:w="1310"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0.967</w:t>
            </w:r>
          </w:p>
        </w:tc>
        <w:tc>
          <w:tcPr>
            <w:tcW w:w="1310"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0.661</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0.965</w:t>
            </w:r>
          </w:p>
        </w:tc>
      </w:tr>
    </w:tbl>
    <w:p w:rsidR="009E4DAC" w:rsidRPr="00F80D58" w:rsidRDefault="009E4DAC" w:rsidP="009E4DAC">
      <w:r w:rsidRPr="00F80D58">
        <w:t>Standard errors in parentheses</w:t>
      </w:r>
    </w:p>
    <w:p w:rsidR="00B37A93" w:rsidRPr="009E4DAC" w:rsidRDefault="009E4DAC" w:rsidP="00B37A93">
      <w:r w:rsidRPr="00F80D58">
        <w:rPr>
          <w:vertAlign w:val="superscript"/>
        </w:rPr>
        <w:t>*</w:t>
      </w:r>
      <w:r w:rsidRPr="00F80D58">
        <w:t xml:space="preserve"> </w:t>
      </w:r>
      <w:proofErr w:type="gramStart"/>
      <w:r w:rsidRPr="00F80D58">
        <w:rPr>
          <w:i/>
          <w:iCs/>
        </w:rPr>
        <w:t>p</w:t>
      </w:r>
      <w:proofErr w:type="gramEnd"/>
      <w:r w:rsidRPr="00F80D58">
        <w:t xml:space="preserve"> &lt; 0.05, </w:t>
      </w:r>
      <w:r w:rsidRPr="00F80D58">
        <w:rPr>
          <w:vertAlign w:val="superscript"/>
        </w:rPr>
        <w:t>**</w:t>
      </w:r>
      <w:r w:rsidRPr="00F80D58">
        <w:t xml:space="preserve"> </w:t>
      </w:r>
      <w:r w:rsidRPr="00F80D58">
        <w:rPr>
          <w:i/>
          <w:iCs/>
        </w:rPr>
        <w:t>p</w:t>
      </w:r>
      <w:r w:rsidRPr="00F80D58">
        <w:t xml:space="preserve"> &lt; 0.01, </w:t>
      </w:r>
      <w:r w:rsidRPr="00F80D58">
        <w:rPr>
          <w:vertAlign w:val="superscript"/>
        </w:rPr>
        <w:t>***</w:t>
      </w:r>
      <w:r w:rsidRPr="00F80D58">
        <w:t xml:space="preserve"> </w:t>
      </w:r>
      <w:r w:rsidRPr="00F80D58">
        <w:rPr>
          <w:i/>
          <w:iCs/>
        </w:rPr>
        <w:t>p</w:t>
      </w:r>
      <w:r w:rsidRPr="00F80D58">
        <w:t xml:space="preserve"> &lt; 0.001</w:t>
      </w:r>
    </w:p>
    <w:p w:rsidR="00B37A93" w:rsidRDefault="00B37A93" w:rsidP="00B37A9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note that: </w:t>
      </w:r>
    </w:p>
    <w:p w:rsidR="00B37A93" w:rsidRDefault="00B37A93" w:rsidP="00B37A93">
      <w:pPr>
        <w:pStyle w:val="ListParagraph"/>
        <w:numPr>
          <w:ilvl w:val="0"/>
          <w:numId w:val="8"/>
        </w:numPr>
        <w:rPr>
          <w:rFonts w:ascii="Times New Roman" w:hAnsi="Times New Roman" w:cs="Times New Roman"/>
          <w:sz w:val="24"/>
          <w:szCs w:val="24"/>
        </w:rPr>
      </w:pPr>
      <w:r w:rsidRPr="00BD3F94">
        <w:rPr>
          <w:rFonts w:ascii="Times New Roman" w:hAnsi="Times New Roman" w:cs="Times New Roman"/>
          <w:sz w:val="24"/>
          <w:szCs w:val="24"/>
        </w:rPr>
        <w:t>Average labor income has statistically significant impact on public, private, as well as overall education expenditure. CGE and CE are labor income elastic whereas CFE is labor income inelastic</w:t>
      </w:r>
      <w:r>
        <w:rPr>
          <w:rFonts w:ascii="Times New Roman" w:hAnsi="Times New Roman" w:cs="Times New Roman"/>
          <w:sz w:val="24"/>
          <w:szCs w:val="24"/>
        </w:rPr>
        <w:t>—even though it is almost unitary elastic with a size of 0.967</w:t>
      </w:r>
      <w:r w:rsidR="004D407D">
        <w:rPr>
          <w:rFonts w:ascii="Times New Roman" w:hAnsi="Times New Roman" w:cs="Times New Roman"/>
          <w:sz w:val="24"/>
          <w:szCs w:val="24"/>
        </w:rPr>
        <w:t xml:space="preserve"> (GDP PPP) and 0.923 (private consumption PPP).</w:t>
      </w:r>
    </w:p>
    <w:p w:rsidR="00B37A93" w:rsidRDefault="00B37A93" w:rsidP="00B37A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We again observe that on average, European countries spend less on private education than non-European countries—about 1.27 percentage points</w:t>
      </w:r>
      <w:r w:rsidR="00C85C7A">
        <w:rPr>
          <w:rFonts w:ascii="Times New Roman" w:hAnsi="Times New Roman" w:cs="Times New Roman"/>
          <w:sz w:val="24"/>
          <w:szCs w:val="24"/>
        </w:rPr>
        <w:t xml:space="preserve"> less</w:t>
      </w:r>
      <w:r>
        <w:rPr>
          <w:rFonts w:ascii="Times New Roman" w:hAnsi="Times New Roman" w:cs="Times New Roman"/>
          <w:sz w:val="24"/>
          <w:szCs w:val="24"/>
        </w:rPr>
        <w:t xml:space="preserve">. </w:t>
      </w:r>
    </w:p>
    <w:p w:rsidR="00B37A93" w:rsidRDefault="00B37A93" w:rsidP="00B37A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TFR has negative and statistically significant impact on CGE and CE but not on CFE. As TFR increases by 1%, CGE decreases by 0.448% and CE decreases by 0.369%</w:t>
      </w:r>
      <w:r w:rsidR="00C85C7A">
        <w:rPr>
          <w:rFonts w:ascii="Times New Roman" w:hAnsi="Times New Roman" w:cs="Times New Roman"/>
          <w:sz w:val="24"/>
          <w:szCs w:val="24"/>
        </w:rPr>
        <w:t xml:space="preserve"> when using GDP PPP conversion rate</w:t>
      </w:r>
      <w:r>
        <w:rPr>
          <w:rFonts w:ascii="Times New Roman" w:hAnsi="Times New Roman" w:cs="Times New Roman"/>
          <w:sz w:val="24"/>
          <w:szCs w:val="24"/>
        </w:rPr>
        <w:t xml:space="preserve">. </w:t>
      </w:r>
    </w:p>
    <w:p w:rsidR="00B37A93" w:rsidRDefault="00B8102E" w:rsidP="00B37A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OADR</w:t>
      </w:r>
      <w:r w:rsidR="00B37A93">
        <w:rPr>
          <w:rFonts w:ascii="Times New Roman" w:hAnsi="Times New Roman" w:cs="Times New Roman"/>
          <w:sz w:val="24"/>
          <w:szCs w:val="24"/>
        </w:rPr>
        <w:t xml:space="preserve"> has no statistical significance on education spending. However, it still lies in the possible value range of labor income for CFE—suggesting that it is possible that they have the same effect on CFE. </w:t>
      </w:r>
    </w:p>
    <w:p w:rsidR="00B37A93" w:rsidRPr="00BD3F94" w:rsidRDefault="00B37A93" w:rsidP="00B37A9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Again, good R-square for CGE and CE, not so much for CFE. </w:t>
      </w:r>
    </w:p>
    <w:p w:rsidR="00B37A93" w:rsidRDefault="00B37A93" w:rsidP="00B37A93">
      <w:pPr>
        <w:rPr>
          <w:rFonts w:ascii="Times New Roman" w:eastAsiaTheme="minorEastAsia" w:hAnsi="Times New Roman" w:cs="Times New Roman"/>
          <w:sz w:val="24"/>
          <w:szCs w:val="24"/>
        </w:rPr>
      </w:pPr>
    </w:p>
    <w:p w:rsidR="00B37A93" w:rsidRDefault="00B37A93" w:rsidP="00B37A93">
      <w:pPr>
        <w:rPr>
          <w:rFonts w:ascii="Times New Roman" w:eastAsiaTheme="minorEastAsia" w:hAnsi="Times New Roman" w:cs="Times New Roman"/>
          <w:iCs/>
          <w:sz w:val="24"/>
          <w:szCs w:val="24"/>
        </w:rPr>
      </w:pPr>
      <w:r>
        <w:rPr>
          <w:rFonts w:ascii="Times New Roman" w:eastAsiaTheme="minorEastAsia" w:hAnsi="Times New Roman" w:cs="Times New Roman"/>
          <w:sz w:val="24"/>
          <w:szCs w:val="24"/>
        </w:rPr>
        <w:lastRenderedPageBreak/>
        <w:t xml:space="preserve">Table 7 (a) </w:t>
      </w:r>
      <m:oMath>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E</m:t>
                </m:r>
              </m:e>
              <m:sub>
                <m:r>
                  <w:rPr>
                    <w:rFonts w:ascii="Cambria Math" w:hAnsi="Cambria Math"/>
                  </w:rPr>
                  <m:t>ppp</m:t>
                </m:r>
              </m:sub>
            </m:sSub>
            <m:r>
              <w:rPr>
                <w:rFonts w:ascii="Cambria Math" w:hAnsi="Cambria Math"/>
              </w:rPr>
              <m:t>=</m:t>
            </m:r>
          </m:e>
        </m:func>
        <m:sSub>
          <m:sSubPr>
            <m:ctrlPr>
              <w:rPr>
                <w:rFonts w:ascii="Cambria Math" w:hAnsi="Cambria Math"/>
                <w:i/>
                <w:iCs/>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m:t>
            </m:r>
          </m:sub>
        </m:sSub>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r>
                  <w:rPr>
                    <w:rFonts w:ascii="Cambria Math" w:hAnsi="Cambria Math"/>
                  </w:rPr>
                  <m:t>Y</m:t>
                </m:r>
                <m:sSub>
                  <m:sSubPr>
                    <m:ctrlPr>
                      <w:rPr>
                        <w:rFonts w:ascii="Cambria Math" w:hAnsi="Cambria Math"/>
                        <w:i/>
                        <w:iCs/>
                      </w:rPr>
                    </m:ctrlPr>
                  </m:sSubPr>
                  <m:e>
                    <m:r>
                      <w:rPr>
                        <w:rFonts w:ascii="Cambria Math" w:hAnsi="Cambria Math"/>
                      </w:rPr>
                      <m:t>L</m:t>
                    </m:r>
                  </m:e>
                  <m:sub>
                    <m:r>
                      <w:rPr>
                        <w:rFonts w:ascii="Cambria Math" w:hAnsi="Cambria Math"/>
                      </w:rPr>
                      <m:t>PPP</m:t>
                    </m:r>
                  </m:sub>
                </m:sSub>
              </m:e>
            </m:d>
          </m:e>
        </m:func>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2</m:t>
            </m:r>
          </m:sub>
        </m:sSub>
        <m:r>
          <w:rPr>
            <w:rFonts w:ascii="Cambria Math" w:hAnsi="Cambria Math"/>
          </w:rPr>
          <m:t>Europe+</m:t>
        </m:r>
        <m:sSub>
          <m:sSubPr>
            <m:ctrlPr>
              <w:rPr>
                <w:rFonts w:ascii="Cambria Math" w:hAnsi="Cambria Math"/>
                <w:i/>
                <w:iCs/>
              </w:rPr>
            </m:ctrlPr>
          </m:sSubPr>
          <m:e>
            <m:r>
              <w:rPr>
                <w:rFonts w:ascii="Cambria Math" w:hAnsi="Cambria Math"/>
              </w:rPr>
              <m:t>β</m:t>
            </m:r>
          </m:e>
          <m:sub>
            <m:r>
              <w:rPr>
                <w:rFonts w:ascii="Cambria Math" w:hAnsi="Cambria Math"/>
              </w:rPr>
              <m:t>3</m:t>
            </m:r>
          </m:sub>
        </m:sSub>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r>
                  <w:rPr>
                    <w:rFonts w:ascii="Cambria Math" w:hAnsi="Cambria Math"/>
                  </w:rPr>
                  <m:t>CDR</m:t>
                </m:r>
              </m:e>
            </m:d>
          </m:e>
        </m:func>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4</m:t>
            </m:r>
          </m:sub>
        </m:sSub>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r>
                  <w:rPr>
                    <w:rFonts w:ascii="Cambria Math" w:hAnsi="Cambria Math"/>
                  </w:rPr>
                  <m:t>OAD</m:t>
                </m:r>
                <m:r>
                  <w:rPr>
                    <w:rFonts w:ascii="Cambria Math" w:hAnsi="Cambria Math"/>
                  </w:rPr>
                  <m:t>R</m:t>
                </m:r>
              </m:e>
            </m:d>
          </m:e>
        </m:func>
        <m:r>
          <w:rPr>
            <w:rFonts w:ascii="Cambria Math" w:hAnsi="Cambria Math"/>
          </w:rPr>
          <m:t>+ε</m:t>
        </m:r>
      </m:oMath>
      <w:r>
        <w:rPr>
          <w:rFonts w:ascii="Times New Roman" w:eastAsiaTheme="minorEastAsia" w:hAnsi="Times New Roman" w:cs="Times New Roman"/>
          <w:iCs/>
        </w:rPr>
        <w:t xml:space="preserve">  </w:t>
      </w:r>
      <w:r>
        <w:rPr>
          <w:rFonts w:ascii="Times New Roman" w:eastAsiaTheme="minorEastAsia" w:hAnsi="Times New Roman" w:cs="Times New Roman"/>
          <w:iCs/>
          <w:sz w:val="24"/>
          <w:szCs w:val="24"/>
        </w:rPr>
        <w:t xml:space="preserve">using GDP PPP </w:t>
      </w:r>
    </w:p>
    <w:tbl>
      <w:tblPr>
        <w:tblW w:w="5000" w:type="pct"/>
        <w:tblCellMar>
          <w:left w:w="0" w:type="dxa"/>
          <w:right w:w="0" w:type="dxa"/>
        </w:tblCellMar>
        <w:tblLook w:val="0600" w:firstRow="0" w:lastRow="0" w:firstColumn="0" w:lastColumn="0" w:noHBand="1" w:noVBand="1"/>
      </w:tblPr>
      <w:tblGrid>
        <w:gridCol w:w="2067"/>
        <w:gridCol w:w="2503"/>
        <w:gridCol w:w="2503"/>
        <w:gridCol w:w="2503"/>
      </w:tblGrid>
      <w:tr w:rsidR="00B37A93" w:rsidRPr="00B37A93" w:rsidTr="009E4DAC">
        <w:trPr>
          <w:trHeight w:val="324"/>
        </w:trPr>
        <w:tc>
          <w:tcPr>
            <w:tcW w:w="107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w:t>
            </w:r>
          </w:p>
        </w:tc>
      </w:tr>
      <w:tr w:rsidR="00B37A93" w:rsidRPr="00B37A93" w:rsidTr="009E4DAC">
        <w:trPr>
          <w:trHeight w:val="324"/>
        </w:trPr>
        <w:tc>
          <w:tcPr>
            <w:tcW w:w="107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ln_cge_ppp_gdp</w:t>
            </w:r>
            <w:proofErr w:type="spellEnd"/>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ln_cfe_ppp_gdp</w:t>
            </w:r>
            <w:proofErr w:type="spellEnd"/>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ln_ce_ppp_gdp</w:t>
            </w:r>
            <w:proofErr w:type="spellEnd"/>
          </w:p>
        </w:tc>
      </w:tr>
      <w:tr w:rsidR="00B37A93" w:rsidRPr="00B37A93" w:rsidTr="009E4DAC">
        <w:trPr>
          <w:trHeight w:val="501"/>
        </w:trPr>
        <w:tc>
          <w:tcPr>
            <w:tcW w:w="107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ln_yl_ppp_gdp</w:t>
            </w:r>
            <w:proofErr w:type="spellEnd"/>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1.324</w:t>
            </w:r>
            <w:r w:rsidRPr="00B37A93">
              <w:rPr>
                <w:rFonts w:ascii="Times New Roman" w:eastAsia="Times New Roman" w:hAnsi="Times New Roman" w:cs="Times New Roman"/>
                <w:color w:val="000000"/>
                <w:kern w:val="24"/>
                <w:position w:val="7"/>
                <w:sz w:val="24"/>
                <w:szCs w:val="24"/>
                <w:vertAlign w:val="superscript"/>
              </w:rPr>
              <w:t>***</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0.908</w:t>
            </w:r>
            <w:r w:rsidRPr="00B37A93">
              <w:rPr>
                <w:rFonts w:ascii="Times New Roman" w:eastAsia="Times New Roman" w:hAnsi="Times New Roman" w:cs="Times New Roman"/>
                <w:color w:val="000000"/>
                <w:kern w:val="24"/>
                <w:position w:val="7"/>
                <w:sz w:val="24"/>
                <w:szCs w:val="24"/>
                <w:vertAlign w:val="superscript"/>
              </w:rPr>
              <w:t>**</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1.150</w:t>
            </w:r>
            <w:r w:rsidRPr="00B37A93">
              <w:rPr>
                <w:rFonts w:ascii="Times New Roman" w:eastAsia="Times New Roman" w:hAnsi="Times New Roman" w:cs="Times New Roman"/>
                <w:color w:val="000000"/>
                <w:kern w:val="24"/>
                <w:position w:val="7"/>
                <w:sz w:val="24"/>
                <w:szCs w:val="24"/>
                <w:vertAlign w:val="superscript"/>
              </w:rPr>
              <w:t>***</w:t>
            </w:r>
          </w:p>
        </w:tc>
      </w:tr>
      <w:tr w:rsidR="00B37A93" w:rsidRPr="00B37A93" w:rsidTr="009E4DAC">
        <w:trPr>
          <w:trHeight w:val="324"/>
        </w:trPr>
        <w:tc>
          <w:tcPr>
            <w:tcW w:w="107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(0.114)</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(0.256)</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(0.0917)</w:t>
            </w:r>
          </w:p>
        </w:tc>
      </w:tr>
      <w:tr w:rsidR="00B37A93" w:rsidRPr="00B37A93" w:rsidTr="009E4DAC">
        <w:trPr>
          <w:trHeight w:val="324"/>
        </w:trPr>
        <w:tc>
          <w:tcPr>
            <w:tcW w:w="107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Europe</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0.0712</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-1.324</w:t>
            </w:r>
            <w:r w:rsidRPr="00B37A93">
              <w:rPr>
                <w:rFonts w:ascii="Times New Roman" w:eastAsia="Times New Roman" w:hAnsi="Times New Roman" w:cs="Times New Roman"/>
                <w:color w:val="000000"/>
                <w:kern w:val="24"/>
                <w:position w:val="7"/>
                <w:sz w:val="24"/>
                <w:szCs w:val="24"/>
                <w:vertAlign w:val="superscript"/>
              </w:rPr>
              <w:t>**</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-0.126</w:t>
            </w:r>
          </w:p>
        </w:tc>
      </w:tr>
      <w:tr w:rsidR="00B37A93" w:rsidRPr="00B37A93" w:rsidTr="009E4DAC">
        <w:trPr>
          <w:trHeight w:val="324"/>
        </w:trPr>
        <w:tc>
          <w:tcPr>
            <w:tcW w:w="107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(0.193)</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(0.434)</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(0.155)</w:t>
            </w:r>
          </w:p>
        </w:tc>
      </w:tr>
      <w:tr w:rsidR="00B37A93" w:rsidRPr="00B37A93" w:rsidTr="009E4DAC">
        <w:trPr>
          <w:trHeight w:val="324"/>
        </w:trPr>
        <w:tc>
          <w:tcPr>
            <w:tcW w:w="107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ln_cdr</w:t>
            </w:r>
            <w:proofErr w:type="spellEnd"/>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-0.608</w:t>
            </w:r>
            <w:r w:rsidRPr="00B37A93">
              <w:rPr>
                <w:rFonts w:ascii="Times New Roman" w:eastAsia="Times New Roman" w:hAnsi="Times New Roman" w:cs="Times New Roman"/>
                <w:color w:val="000000"/>
                <w:kern w:val="24"/>
                <w:position w:val="7"/>
                <w:sz w:val="24"/>
                <w:szCs w:val="24"/>
                <w:vertAlign w:val="superscript"/>
              </w:rPr>
              <w:t>*</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-1.260</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-0.638</w:t>
            </w:r>
            <w:r w:rsidRPr="00B37A93">
              <w:rPr>
                <w:rFonts w:ascii="Times New Roman" w:eastAsia="Times New Roman" w:hAnsi="Times New Roman" w:cs="Times New Roman"/>
                <w:color w:val="000000"/>
                <w:kern w:val="24"/>
                <w:position w:val="7"/>
                <w:sz w:val="24"/>
                <w:szCs w:val="24"/>
                <w:vertAlign w:val="superscript"/>
              </w:rPr>
              <w:t>**</w:t>
            </w:r>
          </w:p>
        </w:tc>
      </w:tr>
      <w:tr w:rsidR="00B37A93" w:rsidRPr="00B37A93" w:rsidTr="009E4DAC">
        <w:trPr>
          <w:trHeight w:val="324"/>
        </w:trPr>
        <w:tc>
          <w:tcPr>
            <w:tcW w:w="107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(0.286)</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(0.642)</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(0.230)</w:t>
            </w:r>
          </w:p>
        </w:tc>
      </w:tr>
      <w:tr w:rsidR="00B37A93" w:rsidRPr="00B37A93" w:rsidTr="009E4DAC">
        <w:trPr>
          <w:trHeight w:val="324"/>
        </w:trPr>
        <w:tc>
          <w:tcPr>
            <w:tcW w:w="107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w:t>
            </w:r>
            <w:r w:rsidR="00B8102E">
              <w:rPr>
                <w:rFonts w:ascii="Times New Roman" w:eastAsia="Times New Roman" w:hAnsi="Times New Roman" w:cs="Times New Roman"/>
                <w:color w:val="000000"/>
                <w:kern w:val="24"/>
                <w:sz w:val="24"/>
                <w:szCs w:val="24"/>
              </w:rPr>
              <w:t>oadr</w:t>
            </w:r>
            <w:proofErr w:type="spellEnd"/>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0.296</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2.105</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0.503</w:t>
            </w:r>
          </w:p>
        </w:tc>
      </w:tr>
      <w:tr w:rsidR="00B37A93" w:rsidRPr="00B37A93" w:rsidTr="009E4DAC">
        <w:trPr>
          <w:trHeight w:val="324"/>
        </w:trPr>
        <w:tc>
          <w:tcPr>
            <w:tcW w:w="107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(0.769)</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(1.725)</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(0.618)</w:t>
            </w:r>
          </w:p>
        </w:tc>
      </w:tr>
      <w:tr w:rsidR="00B37A93" w:rsidRPr="00B37A93" w:rsidTr="009E4DAC">
        <w:trPr>
          <w:trHeight w:val="324"/>
        </w:trPr>
        <w:tc>
          <w:tcPr>
            <w:tcW w:w="107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_cons</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-2.331</w:t>
            </w:r>
            <w:r w:rsidRPr="00B37A93">
              <w:rPr>
                <w:rFonts w:ascii="Times New Roman" w:eastAsia="Times New Roman" w:hAnsi="Times New Roman" w:cs="Times New Roman"/>
                <w:color w:val="000000"/>
                <w:kern w:val="24"/>
                <w:position w:val="7"/>
                <w:sz w:val="24"/>
                <w:szCs w:val="24"/>
                <w:vertAlign w:val="superscript"/>
              </w:rPr>
              <w:t>*</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1.847</w:t>
            </w:r>
          </w:p>
        </w:tc>
        <w:tc>
          <w:tcPr>
            <w:tcW w:w="1307"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-0.0961</w:t>
            </w:r>
          </w:p>
        </w:tc>
      </w:tr>
      <w:tr w:rsidR="00B37A93" w:rsidRPr="00B37A93" w:rsidTr="009E4DAC">
        <w:trPr>
          <w:trHeight w:val="324"/>
        </w:trPr>
        <w:tc>
          <w:tcPr>
            <w:tcW w:w="107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(0.973)</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(2.182)</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(0.782)</w:t>
            </w:r>
          </w:p>
        </w:tc>
      </w:tr>
      <w:tr w:rsidR="00B37A93" w:rsidRPr="00B37A93" w:rsidTr="009E4DAC">
        <w:trPr>
          <w:trHeight w:val="324"/>
        </w:trPr>
        <w:tc>
          <w:tcPr>
            <w:tcW w:w="107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rPr>
                <w:rFonts w:ascii="Arial" w:eastAsia="Times New Roman" w:hAnsi="Arial" w:cs="Arial"/>
                <w:sz w:val="36"/>
                <w:szCs w:val="36"/>
              </w:rPr>
            </w:pPr>
            <w:r w:rsidRPr="00B37A93">
              <w:rPr>
                <w:rFonts w:ascii="Times New Roman" w:eastAsia="Times New Roman" w:hAnsi="Times New Roman" w:cs="Times New Roman"/>
                <w:i/>
                <w:iCs/>
                <w:color w:val="000000"/>
                <w:kern w:val="24"/>
                <w:sz w:val="24"/>
                <w:szCs w:val="24"/>
              </w:rPr>
              <w:t>N</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39</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39</w:t>
            </w:r>
          </w:p>
        </w:tc>
        <w:tc>
          <w:tcPr>
            <w:tcW w:w="1307"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2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39</w:t>
            </w:r>
          </w:p>
        </w:tc>
      </w:tr>
      <w:tr w:rsidR="00B37A93" w:rsidRPr="00B37A93" w:rsidTr="009E4DAC">
        <w:trPr>
          <w:trHeight w:val="329"/>
        </w:trPr>
        <w:tc>
          <w:tcPr>
            <w:tcW w:w="107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29" w:lineRule="atLeast"/>
              <w:rPr>
                <w:rFonts w:ascii="Arial" w:eastAsia="Times New Roman" w:hAnsi="Arial" w:cs="Arial"/>
                <w:sz w:val="36"/>
                <w:szCs w:val="36"/>
              </w:rPr>
            </w:pPr>
            <w:r w:rsidRPr="00B37A93">
              <w:rPr>
                <w:rFonts w:ascii="Times New Roman" w:eastAsia="Times New Roman" w:hAnsi="Times New Roman" w:cs="Times New Roman"/>
                <w:i/>
                <w:iCs/>
                <w:color w:val="000000"/>
                <w:kern w:val="24"/>
                <w:sz w:val="24"/>
                <w:szCs w:val="24"/>
              </w:rPr>
              <w:t>R</w:t>
            </w:r>
            <w:r w:rsidRPr="00B37A93">
              <w:rPr>
                <w:rFonts w:ascii="Times New Roman" w:eastAsia="Times New Roman" w:hAnsi="Times New Roman" w:cs="Times New Roman"/>
                <w:color w:val="000000"/>
                <w:kern w:val="24"/>
                <w:position w:val="7"/>
                <w:sz w:val="24"/>
                <w:szCs w:val="24"/>
                <w:vertAlign w:val="superscript"/>
              </w:rPr>
              <w:t>2</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29"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0.963</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29"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0.646</w:t>
            </w:r>
          </w:p>
        </w:tc>
        <w:tc>
          <w:tcPr>
            <w:tcW w:w="1307"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29"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0.966</w:t>
            </w:r>
          </w:p>
        </w:tc>
      </w:tr>
    </w:tbl>
    <w:p w:rsidR="009E4DAC" w:rsidRPr="00F80D58" w:rsidRDefault="009E4DAC" w:rsidP="009E4DAC">
      <w:r w:rsidRPr="00F80D58">
        <w:t>Standard errors in parentheses</w:t>
      </w:r>
    </w:p>
    <w:p w:rsidR="00B37A93" w:rsidRPr="009E4DAC" w:rsidRDefault="009E4DAC" w:rsidP="00B37A93">
      <w:r w:rsidRPr="00F80D58">
        <w:rPr>
          <w:vertAlign w:val="superscript"/>
        </w:rPr>
        <w:t>*</w:t>
      </w:r>
      <w:r w:rsidRPr="00F80D58">
        <w:t xml:space="preserve"> </w:t>
      </w:r>
      <w:proofErr w:type="gramStart"/>
      <w:r w:rsidRPr="00F80D58">
        <w:rPr>
          <w:i/>
          <w:iCs/>
        </w:rPr>
        <w:t>p</w:t>
      </w:r>
      <w:proofErr w:type="gramEnd"/>
      <w:r w:rsidRPr="00F80D58">
        <w:t xml:space="preserve"> &lt; 0.05, </w:t>
      </w:r>
      <w:r w:rsidRPr="00F80D58">
        <w:rPr>
          <w:vertAlign w:val="superscript"/>
        </w:rPr>
        <w:t>**</w:t>
      </w:r>
      <w:r w:rsidRPr="00F80D58">
        <w:t xml:space="preserve"> </w:t>
      </w:r>
      <w:r w:rsidRPr="00F80D58">
        <w:rPr>
          <w:i/>
          <w:iCs/>
        </w:rPr>
        <w:t>p</w:t>
      </w:r>
      <w:r w:rsidRPr="00F80D58">
        <w:t xml:space="preserve"> &lt; 0.01, </w:t>
      </w:r>
      <w:r w:rsidRPr="00F80D58">
        <w:rPr>
          <w:vertAlign w:val="superscript"/>
        </w:rPr>
        <w:t>***</w:t>
      </w:r>
      <w:r w:rsidRPr="00F80D58">
        <w:t xml:space="preserve"> </w:t>
      </w:r>
      <w:r w:rsidRPr="00F80D58">
        <w:rPr>
          <w:i/>
          <w:iCs/>
        </w:rPr>
        <w:t>p</w:t>
      </w:r>
      <w:r w:rsidRPr="00F80D58">
        <w:t xml:space="preserve"> &lt; 0.001</w:t>
      </w:r>
    </w:p>
    <w:p w:rsidR="00B37A93" w:rsidRDefault="00B37A93" w:rsidP="00B37A9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Table 7 (b) </w:t>
      </w:r>
      <m:oMath>
        <m:func>
          <m:funcPr>
            <m:ctrlPr>
              <w:rPr>
                <w:rFonts w:ascii="Cambria Math" w:hAnsi="Cambria Math"/>
                <w:i/>
                <w:iCs/>
              </w:rPr>
            </m:ctrlPr>
          </m:funcPr>
          <m:fName>
            <m:r>
              <m:rPr>
                <m:sty m:val="p"/>
              </m:rPr>
              <w:rPr>
                <w:rFonts w:ascii="Cambria Math" w:hAnsi="Cambria Math"/>
              </w:rPr>
              <m:t>ln</m:t>
            </m:r>
          </m:fName>
          <m:e>
            <m:sSub>
              <m:sSubPr>
                <m:ctrlPr>
                  <w:rPr>
                    <w:rFonts w:ascii="Cambria Math" w:hAnsi="Cambria Math"/>
                    <w:i/>
                    <w:iCs/>
                  </w:rPr>
                </m:ctrlPr>
              </m:sSubPr>
              <m:e>
                <m:r>
                  <w:rPr>
                    <w:rFonts w:ascii="Cambria Math" w:hAnsi="Cambria Math"/>
                  </w:rPr>
                  <m:t>E</m:t>
                </m:r>
              </m:e>
              <m:sub>
                <m:r>
                  <w:rPr>
                    <w:rFonts w:ascii="Cambria Math" w:hAnsi="Cambria Math"/>
                  </w:rPr>
                  <m:t>ppp</m:t>
                </m:r>
              </m:sub>
            </m:sSub>
            <m:r>
              <w:rPr>
                <w:rFonts w:ascii="Cambria Math" w:hAnsi="Cambria Math"/>
              </w:rPr>
              <m:t>=</m:t>
            </m:r>
          </m:e>
        </m:func>
        <m:sSub>
          <m:sSubPr>
            <m:ctrlPr>
              <w:rPr>
                <w:rFonts w:ascii="Cambria Math" w:hAnsi="Cambria Math"/>
                <w:i/>
                <w:iCs/>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m:t>
            </m:r>
          </m:sub>
        </m:sSub>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r>
                  <w:rPr>
                    <w:rFonts w:ascii="Cambria Math" w:hAnsi="Cambria Math"/>
                  </w:rPr>
                  <m:t>Y</m:t>
                </m:r>
                <m:sSub>
                  <m:sSubPr>
                    <m:ctrlPr>
                      <w:rPr>
                        <w:rFonts w:ascii="Cambria Math" w:hAnsi="Cambria Math"/>
                        <w:i/>
                        <w:iCs/>
                      </w:rPr>
                    </m:ctrlPr>
                  </m:sSubPr>
                  <m:e>
                    <m:r>
                      <w:rPr>
                        <w:rFonts w:ascii="Cambria Math" w:hAnsi="Cambria Math"/>
                      </w:rPr>
                      <m:t>L</m:t>
                    </m:r>
                  </m:e>
                  <m:sub>
                    <m:r>
                      <w:rPr>
                        <w:rFonts w:ascii="Cambria Math" w:hAnsi="Cambria Math"/>
                      </w:rPr>
                      <m:t>PPP</m:t>
                    </m:r>
                  </m:sub>
                </m:sSub>
              </m:e>
            </m:d>
          </m:e>
        </m:func>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2</m:t>
            </m:r>
          </m:sub>
        </m:sSub>
        <m:r>
          <w:rPr>
            <w:rFonts w:ascii="Cambria Math" w:hAnsi="Cambria Math"/>
          </w:rPr>
          <m:t>Europe+</m:t>
        </m:r>
        <m:sSub>
          <m:sSubPr>
            <m:ctrlPr>
              <w:rPr>
                <w:rFonts w:ascii="Cambria Math" w:hAnsi="Cambria Math"/>
                <w:i/>
                <w:iCs/>
              </w:rPr>
            </m:ctrlPr>
          </m:sSubPr>
          <m:e>
            <m:r>
              <w:rPr>
                <w:rFonts w:ascii="Cambria Math" w:hAnsi="Cambria Math"/>
              </w:rPr>
              <m:t>β</m:t>
            </m:r>
          </m:e>
          <m:sub>
            <m:r>
              <w:rPr>
                <w:rFonts w:ascii="Cambria Math" w:hAnsi="Cambria Math"/>
              </w:rPr>
              <m:t>3</m:t>
            </m:r>
          </m:sub>
        </m:sSub>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r>
                  <w:rPr>
                    <w:rFonts w:ascii="Cambria Math" w:hAnsi="Cambria Math"/>
                  </w:rPr>
                  <m:t>CDR</m:t>
                </m:r>
              </m:e>
            </m:d>
          </m:e>
        </m:func>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4</m:t>
            </m:r>
          </m:sub>
        </m:sSub>
        <m:func>
          <m:funcPr>
            <m:ctrlPr>
              <w:rPr>
                <w:rFonts w:ascii="Cambria Math" w:hAnsi="Cambria Math"/>
                <w:i/>
                <w:iCs/>
              </w:rPr>
            </m:ctrlPr>
          </m:funcPr>
          <m:fName>
            <m:r>
              <m:rPr>
                <m:sty m:val="p"/>
              </m:rPr>
              <w:rPr>
                <w:rFonts w:ascii="Cambria Math" w:hAnsi="Cambria Math"/>
              </w:rPr>
              <m:t>ln</m:t>
            </m:r>
          </m:fName>
          <m:e>
            <m:d>
              <m:dPr>
                <m:ctrlPr>
                  <w:rPr>
                    <w:rFonts w:ascii="Cambria Math" w:hAnsi="Cambria Math"/>
                    <w:i/>
                    <w:iCs/>
                  </w:rPr>
                </m:ctrlPr>
              </m:dPr>
              <m:e>
                <m:r>
                  <w:rPr>
                    <w:rFonts w:ascii="Cambria Math" w:hAnsi="Cambria Math"/>
                  </w:rPr>
                  <m:t>OAD</m:t>
                </m:r>
                <m:r>
                  <w:rPr>
                    <w:rFonts w:ascii="Cambria Math" w:hAnsi="Cambria Math"/>
                  </w:rPr>
                  <m:t>R</m:t>
                </m:r>
              </m:e>
            </m:d>
          </m:e>
        </m:func>
        <m:r>
          <w:rPr>
            <w:rFonts w:ascii="Cambria Math" w:hAnsi="Cambria Math"/>
          </w:rPr>
          <m:t>+ε</m:t>
        </m:r>
      </m:oMath>
      <w:r>
        <w:rPr>
          <w:rFonts w:ascii="Times New Roman" w:eastAsiaTheme="minorEastAsia" w:hAnsi="Times New Roman" w:cs="Times New Roman"/>
          <w:iCs/>
        </w:rPr>
        <w:t xml:space="preserve">  </w:t>
      </w:r>
      <w:r>
        <w:rPr>
          <w:rFonts w:ascii="Times New Roman" w:eastAsiaTheme="minorEastAsia" w:hAnsi="Times New Roman" w:cs="Times New Roman"/>
          <w:iCs/>
          <w:sz w:val="24"/>
          <w:szCs w:val="24"/>
        </w:rPr>
        <w:t xml:space="preserve">using Private Consumption PPP </w:t>
      </w:r>
    </w:p>
    <w:p w:rsidR="00B37A93" w:rsidRDefault="00B37A93" w:rsidP="00B37A93">
      <w:pPr>
        <w:rPr>
          <w:rFonts w:ascii="Times New Roman" w:eastAsiaTheme="minorEastAsia" w:hAnsi="Times New Roman" w:cs="Times New Roman"/>
          <w:sz w:val="24"/>
          <w:szCs w:val="24"/>
        </w:rPr>
      </w:pPr>
    </w:p>
    <w:tbl>
      <w:tblPr>
        <w:tblW w:w="5000" w:type="pct"/>
        <w:tblCellMar>
          <w:left w:w="0" w:type="dxa"/>
          <w:right w:w="0" w:type="dxa"/>
        </w:tblCellMar>
        <w:tblLook w:val="0600" w:firstRow="0" w:lastRow="0" w:firstColumn="0" w:lastColumn="0" w:noHBand="1" w:noVBand="1"/>
      </w:tblPr>
      <w:tblGrid>
        <w:gridCol w:w="2051"/>
        <w:gridCol w:w="2509"/>
        <w:gridCol w:w="2509"/>
        <w:gridCol w:w="2507"/>
      </w:tblGrid>
      <w:tr w:rsidR="00B37A93" w:rsidRPr="00B37A93" w:rsidTr="00B37A93">
        <w:trPr>
          <w:trHeight w:val="334"/>
        </w:trPr>
        <w:tc>
          <w:tcPr>
            <w:tcW w:w="1071"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w:t>
            </w:r>
          </w:p>
        </w:tc>
        <w:tc>
          <w:tcPr>
            <w:tcW w:w="131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bookmarkStart w:id="0" w:name="_GoBack"/>
            <w:bookmarkEnd w:id="0"/>
            <w:r w:rsidRPr="00B37A93">
              <w:rPr>
                <w:rFonts w:ascii="Times New Roman" w:eastAsia="Times New Roman" w:hAnsi="Times New Roman" w:cs="Times New Roman"/>
                <w:color w:val="000000"/>
                <w:kern w:val="24"/>
                <w:sz w:val="24"/>
                <w:szCs w:val="24"/>
              </w:rPr>
              <w:t>(3)</w:t>
            </w:r>
          </w:p>
        </w:tc>
      </w:tr>
      <w:tr w:rsidR="00B37A93" w:rsidRPr="00B37A93" w:rsidTr="00B37A93">
        <w:trPr>
          <w:trHeight w:val="334"/>
        </w:trPr>
        <w:tc>
          <w:tcPr>
            <w:tcW w:w="1071"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ln_cge_ppp_pc</w:t>
            </w:r>
            <w:proofErr w:type="spellEnd"/>
          </w:p>
        </w:tc>
        <w:tc>
          <w:tcPr>
            <w:tcW w:w="1310"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ln_cfe_ppp_pc</w:t>
            </w:r>
            <w:proofErr w:type="spellEnd"/>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ln_ce_ppp_pc</w:t>
            </w:r>
            <w:proofErr w:type="spellEnd"/>
          </w:p>
        </w:tc>
      </w:tr>
      <w:tr w:rsidR="00B37A93" w:rsidRPr="00B37A93" w:rsidTr="00B37A93">
        <w:trPr>
          <w:trHeight w:val="334"/>
        </w:trPr>
        <w:tc>
          <w:tcPr>
            <w:tcW w:w="1071"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ln_yl_ppp_pc</w:t>
            </w:r>
            <w:proofErr w:type="spellEnd"/>
          </w:p>
        </w:tc>
        <w:tc>
          <w:tcPr>
            <w:tcW w:w="131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1.326</w:t>
            </w:r>
            <w:r w:rsidRPr="00B37A93">
              <w:rPr>
                <w:rFonts w:ascii="Times New Roman" w:eastAsia="Times New Roman" w:hAnsi="Times New Roman" w:cs="Times New Roman"/>
                <w:color w:val="000000"/>
                <w:kern w:val="24"/>
                <w:position w:val="7"/>
                <w:sz w:val="24"/>
                <w:szCs w:val="24"/>
                <w:vertAlign w:val="superscript"/>
              </w:rPr>
              <w:t>***</w:t>
            </w:r>
          </w:p>
        </w:tc>
        <w:tc>
          <w:tcPr>
            <w:tcW w:w="131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0.864</w:t>
            </w:r>
            <w:r w:rsidRPr="00B37A93">
              <w:rPr>
                <w:rFonts w:ascii="Times New Roman" w:eastAsia="Times New Roman" w:hAnsi="Times New Roman" w:cs="Times New Roman"/>
                <w:color w:val="000000"/>
                <w:kern w:val="24"/>
                <w:position w:val="7"/>
                <w:sz w:val="24"/>
                <w:szCs w:val="24"/>
                <w:vertAlign w:val="superscript"/>
              </w:rPr>
              <w:t>***</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1.122</w:t>
            </w:r>
            <w:r w:rsidRPr="00B37A93">
              <w:rPr>
                <w:rFonts w:ascii="Times New Roman" w:eastAsia="Times New Roman" w:hAnsi="Times New Roman" w:cs="Times New Roman"/>
                <w:color w:val="000000"/>
                <w:kern w:val="24"/>
                <w:position w:val="7"/>
                <w:sz w:val="24"/>
                <w:szCs w:val="24"/>
                <w:vertAlign w:val="superscript"/>
              </w:rPr>
              <w:t>***</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(0.104)</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(0.237)</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(0.0861)</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Europe</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0.0584</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-1.321</w:t>
            </w:r>
            <w:r w:rsidRPr="00B37A93">
              <w:rPr>
                <w:rFonts w:ascii="Times New Roman" w:eastAsia="Times New Roman" w:hAnsi="Times New Roman" w:cs="Times New Roman"/>
                <w:color w:val="000000"/>
                <w:kern w:val="24"/>
                <w:position w:val="7"/>
                <w:sz w:val="24"/>
                <w:szCs w:val="24"/>
                <w:vertAlign w:val="superscript"/>
              </w:rPr>
              <w:t>**</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-0.132</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(0.189)</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(0.432)</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(0.157)</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ln_cdr</w:t>
            </w:r>
            <w:proofErr w:type="spellEnd"/>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-0.577</w:t>
            </w:r>
            <w:r w:rsidRPr="00B37A93">
              <w:rPr>
                <w:rFonts w:ascii="Times New Roman" w:eastAsia="Times New Roman" w:hAnsi="Times New Roman" w:cs="Times New Roman"/>
                <w:color w:val="000000"/>
                <w:kern w:val="24"/>
                <w:position w:val="7"/>
                <w:sz w:val="24"/>
                <w:szCs w:val="24"/>
                <w:vertAlign w:val="superscript"/>
              </w:rPr>
              <w:t>*</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-1.336</w:t>
            </w:r>
            <w:r w:rsidRPr="00B37A93">
              <w:rPr>
                <w:rFonts w:ascii="Times New Roman" w:eastAsia="Times New Roman" w:hAnsi="Times New Roman" w:cs="Times New Roman"/>
                <w:color w:val="000000"/>
                <w:kern w:val="24"/>
                <w:position w:val="7"/>
                <w:sz w:val="24"/>
                <w:szCs w:val="24"/>
                <w:vertAlign w:val="superscript"/>
              </w:rPr>
              <w:t>*</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-0.668</w:t>
            </w:r>
            <w:r w:rsidRPr="00B37A93">
              <w:rPr>
                <w:rFonts w:ascii="Times New Roman" w:eastAsia="Times New Roman" w:hAnsi="Times New Roman" w:cs="Times New Roman"/>
                <w:color w:val="000000"/>
                <w:kern w:val="24"/>
                <w:position w:val="7"/>
                <w:sz w:val="24"/>
                <w:szCs w:val="24"/>
                <w:vertAlign w:val="superscript"/>
              </w:rPr>
              <w:t>**</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(0.279)</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(0.637)</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(0.231)</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proofErr w:type="spellStart"/>
            <w:r w:rsidRPr="00B37A93">
              <w:rPr>
                <w:rFonts w:ascii="Times New Roman" w:eastAsia="Times New Roman" w:hAnsi="Times New Roman" w:cs="Times New Roman"/>
                <w:color w:val="000000"/>
                <w:kern w:val="24"/>
                <w:sz w:val="24"/>
                <w:szCs w:val="24"/>
              </w:rPr>
              <w:t>ln_</w:t>
            </w:r>
            <w:r w:rsidR="00B8102E">
              <w:rPr>
                <w:rFonts w:ascii="Times New Roman" w:eastAsia="Times New Roman" w:hAnsi="Times New Roman" w:cs="Times New Roman"/>
                <w:color w:val="000000"/>
                <w:kern w:val="24"/>
                <w:sz w:val="24"/>
                <w:szCs w:val="24"/>
              </w:rPr>
              <w:t>oadr</w:t>
            </w:r>
            <w:proofErr w:type="spellEnd"/>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0.285</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2.010</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0.434</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(0.747)</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(1.703)</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(0.618)</w:t>
            </w:r>
          </w:p>
        </w:tc>
      </w:tr>
      <w:tr w:rsidR="00B37A93" w:rsidRPr="00B37A93" w:rsidTr="00B37A93">
        <w:trPr>
          <w:trHeight w:val="334"/>
        </w:trPr>
        <w:tc>
          <w:tcPr>
            <w:tcW w:w="1071"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_cons</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-2.314</w:t>
            </w:r>
            <w:r w:rsidRPr="00B37A93">
              <w:rPr>
                <w:rFonts w:ascii="Times New Roman" w:eastAsia="Times New Roman" w:hAnsi="Times New Roman" w:cs="Times New Roman"/>
                <w:color w:val="000000"/>
                <w:kern w:val="24"/>
                <w:position w:val="7"/>
                <w:sz w:val="24"/>
                <w:szCs w:val="24"/>
                <w:vertAlign w:val="superscript"/>
              </w:rPr>
              <w:t>*</w:t>
            </w:r>
          </w:p>
        </w:tc>
        <w:tc>
          <w:tcPr>
            <w:tcW w:w="1310"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2.179</w:t>
            </w:r>
          </w:p>
        </w:tc>
        <w:tc>
          <w:tcPr>
            <w:tcW w:w="1309" w:type="pct"/>
            <w:tcBorders>
              <w:top w:val="nil"/>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0.130</w:t>
            </w:r>
          </w:p>
        </w:tc>
      </w:tr>
      <w:tr w:rsidR="00B37A93" w:rsidRPr="00B37A93" w:rsidTr="00B37A93">
        <w:trPr>
          <w:trHeight w:val="334"/>
        </w:trPr>
        <w:tc>
          <w:tcPr>
            <w:tcW w:w="1071"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 </w:t>
            </w:r>
          </w:p>
        </w:tc>
        <w:tc>
          <w:tcPr>
            <w:tcW w:w="1310"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(0.890)</w:t>
            </w:r>
          </w:p>
        </w:tc>
        <w:tc>
          <w:tcPr>
            <w:tcW w:w="1310"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(2.030)</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(0.736)</w:t>
            </w:r>
          </w:p>
        </w:tc>
      </w:tr>
      <w:tr w:rsidR="00B37A93" w:rsidRPr="00B37A93" w:rsidTr="00B37A93">
        <w:trPr>
          <w:trHeight w:val="334"/>
        </w:trPr>
        <w:tc>
          <w:tcPr>
            <w:tcW w:w="1071"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i/>
                <w:iCs/>
                <w:color w:val="000000"/>
                <w:kern w:val="24"/>
                <w:sz w:val="24"/>
                <w:szCs w:val="24"/>
              </w:rPr>
              <w:lastRenderedPageBreak/>
              <w:t>N</w:t>
            </w:r>
          </w:p>
        </w:tc>
        <w:tc>
          <w:tcPr>
            <w:tcW w:w="131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39</w:t>
            </w:r>
          </w:p>
        </w:tc>
        <w:tc>
          <w:tcPr>
            <w:tcW w:w="1310"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39</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39</w:t>
            </w:r>
          </w:p>
        </w:tc>
      </w:tr>
      <w:tr w:rsidR="00B37A93" w:rsidRPr="00B37A93" w:rsidTr="00B37A93">
        <w:trPr>
          <w:trHeight w:val="334"/>
        </w:trPr>
        <w:tc>
          <w:tcPr>
            <w:tcW w:w="1071"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rPr>
                <w:rFonts w:ascii="Arial" w:eastAsia="Times New Roman" w:hAnsi="Arial" w:cs="Arial"/>
                <w:sz w:val="36"/>
                <w:szCs w:val="36"/>
              </w:rPr>
            </w:pPr>
            <w:r w:rsidRPr="00B37A93">
              <w:rPr>
                <w:rFonts w:ascii="Times New Roman" w:eastAsia="Times New Roman" w:hAnsi="Times New Roman" w:cs="Times New Roman"/>
                <w:i/>
                <w:iCs/>
                <w:color w:val="000000"/>
                <w:kern w:val="24"/>
                <w:sz w:val="24"/>
                <w:szCs w:val="24"/>
              </w:rPr>
              <w:t>R</w:t>
            </w:r>
            <w:r w:rsidRPr="00B37A93">
              <w:rPr>
                <w:rFonts w:ascii="Times New Roman" w:eastAsia="Times New Roman" w:hAnsi="Times New Roman" w:cs="Times New Roman"/>
                <w:color w:val="000000"/>
                <w:kern w:val="24"/>
                <w:position w:val="7"/>
                <w:sz w:val="24"/>
                <w:szCs w:val="24"/>
                <w:vertAlign w:val="superscript"/>
              </w:rPr>
              <w:t>2</w:t>
            </w:r>
          </w:p>
        </w:tc>
        <w:tc>
          <w:tcPr>
            <w:tcW w:w="1310"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0.966</w:t>
            </w:r>
          </w:p>
        </w:tc>
        <w:tc>
          <w:tcPr>
            <w:tcW w:w="1310"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0.662</w:t>
            </w:r>
          </w:p>
        </w:tc>
        <w:tc>
          <w:tcPr>
            <w:tcW w:w="1309" w:type="pct"/>
            <w:tcBorders>
              <w:top w:val="nil"/>
              <w:left w:val="nil"/>
              <w:bottom w:val="single" w:sz="8" w:space="0" w:color="000000"/>
              <w:right w:val="nil"/>
            </w:tcBorders>
            <w:shd w:val="clear" w:color="auto" w:fill="auto"/>
            <w:tcMar>
              <w:top w:w="15" w:type="dxa"/>
              <w:left w:w="108" w:type="dxa"/>
              <w:bottom w:w="0" w:type="dxa"/>
              <w:right w:w="108" w:type="dxa"/>
            </w:tcMar>
            <w:hideMark/>
          </w:tcPr>
          <w:p w:rsidR="00B37A93" w:rsidRPr="00B37A93" w:rsidRDefault="00B37A93" w:rsidP="00B37A93">
            <w:pPr>
              <w:spacing w:after="0" w:line="334" w:lineRule="atLeast"/>
              <w:jc w:val="center"/>
              <w:rPr>
                <w:rFonts w:ascii="Arial" w:eastAsia="Times New Roman" w:hAnsi="Arial" w:cs="Arial"/>
                <w:sz w:val="36"/>
                <w:szCs w:val="36"/>
              </w:rPr>
            </w:pPr>
            <w:r w:rsidRPr="00B37A93">
              <w:rPr>
                <w:rFonts w:ascii="Times New Roman" w:eastAsia="Times New Roman" w:hAnsi="Times New Roman" w:cs="Times New Roman"/>
                <w:color w:val="000000"/>
                <w:kern w:val="24"/>
                <w:sz w:val="24"/>
                <w:szCs w:val="24"/>
              </w:rPr>
              <w:t>0.968</w:t>
            </w:r>
          </w:p>
        </w:tc>
      </w:tr>
    </w:tbl>
    <w:p w:rsidR="009E4DAC" w:rsidRPr="00F80D58" w:rsidRDefault="009E4DAC" w:rsidP="009E4DAC">
      <w:r w:rsidRPr="00F80D58">
        <w:t>Standard errors in parentheses</w:t>
      </w:r>
    </w:p>
    <w:p w:rsidR="009E4DAC" w:rsidRDefault="009E4DAC" w:rsidP="009E4DAC">
      <w:r w:rsidRPr="00F80D58">
        <w:rPr>
          <w:vertAlign w:val="superscript"/>
        </w:rPr>
        <w:t>*</w:t>
      </w:r>
      <w:r w:rsidRPr="00F80D58">
        <w:t xml:space="preserve"> </w:t>
      </w:r>
      <w:proofErr w:type="gramStart"/>
      <w:r w:rsidRPr="00F80D58">
        <w:rPr>
          <w:i/>
          <w:iCs/>
        </w:rPr>
        <w:t>p</w:t>
      </w:r>
      <w:proofErr w:type="gramEnd"/>
      <w:r w:rsidRPr="00F80D58">
        <w:t xml:space="preserve"> &lt; 0.05, </w:t>
      </w:r>
      <w:r w:rsidRPr="00F80D58">
        <w:rPr>
          <w:vertAlign w:val="superscript"/>
        </w:rPr>
        <w:t>**</w:t>
      </w:r>
      <w:r w:rsidRPr="00F80D58">
        <w:t xml:space="preserve"> </w:t>
      </w:r>
      <w:r w:rsidRPr="00F80D58">
        <w:rPr>
          <w:i/>
          <w:iCs/>
        </w:rPr>
        <w:t>p</w:t>
      </w:r>
      <w:r w:rsidRPr="00F80D58">
        <w:t xml:space="preserve"> &lt; 0.01, </w:t>
      </w:r>
      <w:r w:rsidRPr="00F80D58">
        <w:rPr>
          <w:vertAlign w:val="superscript"/>
        </w:rPr>
        <w:t>***</w:t>
      </w:r>
      <w:r w:rsidRPr="00F80D58">
        <w:t xml:space="preserve"> </w:t>
      </w:r>
      <w:r w:rsidRPr="00F80D58">
        <w:rPr>
          <w:i/>
          <w:iCs/>
        </w:rPr>
        <w:t>p</w:t>
      </w:r>
      <w:r w:rsidRPr="00F80D58">
        <w:t xml:space="preserve"> &lt; 0.001</w:t>
      </w:r>
    </w:p>
    <w:p w:rsidR="00E17C21" w:rsidRPr="00E17C21" w:rsidRDefault="00E17C21" w:rsidP="008B2C64">
      <w:pPr>
        <w:rPr>
          <w:rFonts w:ascii="Times New Roman" w:hAnsi="Times New Roman" w:cs="Times New Roman"/>
          <w:sz w:val="24"/>
          <w:szCs w:val="24"/>
        </w:rPr>
      </w:pPr>
    </w:p>
    <w:sectPr w:rsidR="00E17C21" w:rsidRPr="00E17C2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3D" w:rsidRDefault="00BE213D" w:rsidP="00F80D58">
      <w:pPr>
        <w:spacing w:after="0" w:line="240" w:lineRule="auto"/>
      </w:pPr>
      <w:r>
        <w:separator/>
      </w:r>
    </w:p>
  </w:endnote>
  <w:endnote w:type="continuationSeparator" w:id="0">
    <w:p w:rsidR="00BE213D" w:rsidRDefault="00BE213D" w:rsidP="00F8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3D" w:rsidRDefault="00BE213D" w:rsidP="00F80D58">
      <w:pPr>
        <w:spacing w:after="0" w:line="240" w:lineRule="auto"/>
      </w:pPr>
      <w:r>
        <w:separator/>
      </w:r>
    </w:p>
  </w:footnote>
  <w:footnote w:type="continuationSeparator" w:id="0">
    <w:p w:rsidR="00BE213D" w:rsidRDefault="00BE213D" w:rsidP="00F80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999010"/>
      <w:docPartObj>
        <w:docPartGallery w:val="Page Numbers (Top of Page)"/>
        <w:docPartUnique/>
      </w:docPartObj>
    </w:sdtPr>
    <w:sdtEndPr>
      <w:rPr>
        <w:noProof/>
      </w:rPr>
    </w:sdtEndPr>
    <w:sdtContent>
      <w:p w:rsidR="00B8102E" w:rsidRDefault="00B8102E">
        <w:pPr>
          <w:pStyle w:val="Header"/>
          <w:jc w:val="right"/>
        </w:pPr>
        <w:r>
          <w:fldChar w:fldCharType="begin"/>
        </w:r>
        <w:r>
          <w:instrText xml:space="preserve"> PAGE   \* MERGEFORMAT </w:instrText>
        </w:r>
        <w:r>
          <w:fldChar w:fldCharType="separate"/>
        </w:r>
        <w:r w:rsidR="00A31188">
          <w:rPr>
            <w:noProof/>
          </w:rPr>
          <w:t>10</w:t>
        </w:r>
        <w:r>
          <w:rPr>
            <w:noProof/>
          </w:rPr>
          <w:fldChar w:fldCharType="end"/>
        </w:r>
      </w:p>
    </w:sdtContent>
  </w:sdt>
  <w:p w:rsidR="00B8102E" w:rsidRDefault="00B81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710"/>
    <w:multiLevelType w:val="hybridMultilevel"/>
    <w:tmpl w:val="EB5CE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86048"/>
    <w:multiLevelType w:val="hybridMultilevel"/>
    <w:tmpl w:val="0D0A8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05B6E"/>
    <w:multiLevelType w:val="hybridMultilevel"/>
    <w:tmpl w:val="EB5CE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F1E88"/>
    <w:multiLevelType w:val="hybridMultilevel"/>
    <w:tmpl w:val="D7B2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F4C0E"/>
    <w:multiLevelType w:val="hybridMultilevel"/>
    <w:tmpl w:val="4B487544"/>
    <w:lvl w:ilvl="0" w:tplc="F4A02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CE6962"/>
    <w:multiLevelType w:val="hybridMultilevel"/>
    <w:tmpl w:val="EF4E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D3124"/>
    <w:multiLevelType w:val="hybridMultilevel"/>
    <w:tmpl w:val="E2CC3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7B0311"/>
    <w:multiLevelType w:val="hybridMultilevel"/>
    <w:tmpl w:val="5FE8E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5A"/>
    <w:rsid w:val="001F4AF7"/>
    <w:rsid w:val="004A6678"/>
    <w:rsid w:val="004B2CC3"/>
    <w:rsid w:val="004D407D"/>
    <w:rsid w:val="005A2499"/>
    <w:rsid w:val="006737E6"/>
    <w:rsid w:val="008B2C64"/>
    <w:rsid w:val="00944C5A"/>
    <w:rsid w:val="009A3A98"/>
    <w:rsid w:val="009E4DAC"/>
    <w:rsid w:val="00A31188"/>
    <w:rsid w:val="00B37A93"/>
    <w:rsid w:val="00B8102E"/>
    <w:rsid w:val="00BE213D"/>
    <w:rsid w:val="00BF5F07"/>
    <w:rsid w:val="00C85C7A"/>
    <w:rsid w:val="00CE6741"/>
    <w:rsid w:val="00E17C21"/>
    <w:rsid w:val="00F80D58"/>
    <w:rsid w:val="00FF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5A"/>
    <w:rPr>
      <w:rFonts w:ascii="Tahoma" w:hAnsi="Tahoma" w:cs="Tahoma"/>
      <w:sz w:val="16"/>
      <w:szCs w:val="16"/>
    </w:rPr>
  </w:style>
  <w:style w:type="paragraph" w:styleId="ListParagraph">
    <w:name w:val="List Paragraph"/>
    <w:basedOn w:val="Normal"/>
    <w:uiPriority w:val="34"/>
    <w:qFormat/>
    <w:rsid w:val="00944C5A"/>
    <w:pPr>
      <w:ind w:left="720"/>
      <w:contextualSpacing/>
    </w:pPr>
  </w:style>
  <w:style w:type="paragraph" w:styleId="NormalWeb">
    <w:name w:val="Normal (Web)"/>
    <w:basedOn w:val="Normal"/>
    <w:uiPriority w:val="99"/>
    <w:unhideWhenUsed/>
    <w:rsid w:val="001F4AF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8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D58"/>
  </w:style>
  <w:style w:type="paragraph" w:styleId="Footer">
    <w:name w:val="footer"/>
    <w:basedOn w:val="Normal"/>
    <w:link w:val="FooterChar"/>
    <w:uiPriority w:val="99"/>
    <w:unhideWhenUsed/>
    <w:rsid w:val="00F8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5A"/>
    <w:rPr>
      <w:rFonts w:ascii="Tahoma" w:hAnsi="Tahoma" w:cs="Tahoma"/>
      <w:sz w:val="16"/>
      <w:szCs w:val="16"/>
    </w:rPr>
  </w:style>
  <w:style w:type="paragraph" w:styleId="ListParagraph">
    <w:name w:val="List Paragraph"/>
    <w:basedOn w:val="Normal"/>
    <w:uiPriority w:val="34"/>
    <w:qFormat/>
    <w:rsid w:val="00944C5A"/>
    <w:pPr>
      <w:ind w:left="720"/>
      <w:contextualSpacing/>
    </w:pPr>
  </w:style>
  <w:style w:type="paragraph" w:styleId="NormalWeb">
    <w:name w:val="Normal (Web)"/>
    <w:basedOn w:val="Normal"/>
    <w:uiPriority w:val="99"/>
    <w:unhideWhenUsed/>
    <w:rsid w:val="001F4AF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8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D58"/>
  </w:style>
  <w:style w:type="paragraph" w:styleId="Footer">
    <w:name w:val="footer"/>
    <w:basedOn w:val="Normal"/>
    <w:link w:val="FooterChar"/>
    <w:uiPriority w:val="99"/>
    <w:unhideWhenUsed/>
    <w:rsid w:val="00F8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6087">
      <w:bodyDiv w:val="1"/>
      <w:marLeft w:val="0"/>
      <w:marRight w:val="0"/>
      <w:marTop w:val="0"/>
      <w:marBottom w:val="0"/>
      <w:divBdr>
        <w:top w:val="none" w:sz="0" w:space="0" w:color="auto"/>
        <w:left w:val="none" w:sz="0" w:space="0" w:color="auto"/>
        <w:bottom w:val="none" w:sz="0" w:space="0" w:color="auto"/>
        <w:right w:val="none" w:sz="0" w:space="0" w:color="auto"/>
      </w:divBdr>
    </w:div>
    <w:div w:id="295181554">
      <w:bodyDiv w:val="1"/>
      <w:marLeft w:val="0"/>
      <w:marRight w:val="0"/>
      <w:marTop w:val="0"/>
      <w:marBottom w:val="0"/>
      <w:divBdr>
        <w:top w:val="none" w:sz="0" w:space="0" w:color="auto"/>
        <w:left w:val="none" w:sz="0" w:space="0" w:color="auto"/>
        <w:bottom w:val="none" w:sz="0" w:space="0" w:color="auto"/>
        <w:right w:val="none" w:sz="0" w:space="0" w:color="auto"/>
      </w:divBdr>
    </w:div>
    <w:div w:id="409011086">
      <w:bodyDiv w:val="1"/>
      <w:marLeft w:val="0"/>
      <w:marRight w:val="0"/>
      <w:marTop w:val="0"/>
      <w:marBottom w:val="0"/>
      <w:divBdr>
        <w:top w:val="none" w:sz="0" w:space="0" w:color="auto"/>
        <w:left w:val="none" w:sz="0" w:space="0" w:color="auto"/>
        <w:bottom w:val="none" w:sz="0" w:space="0" w:color="auto"/>
        <w:right w:val="none" w:sz="0" w:space="0" w:color="auto"/>
      </w:divBdr>
    </w:div>
    <w:div w:id="548302964">
      <w:bodyDiv w:val="1"/>
      <w:marLeft w:val="0"/>
      <w:marRight w:val="0"/>
      <w:marTop w:val="0"/>
      <w:marBottom w:val="0"/>
      <w:divBdr>
        <w:top w:val="none" w:sz="0" w:space="0" w:color="auto"/>
        <w:left w:val="none" w:sz="0" w:space="0" w:color="auto"/>
        <w:bottom w:val="none" w:sz="0" w:space="0" w:color="auto"/>
        <w:right w:val="none" w:sz="0" w:space="0" w:color="auto"/>
      </w:divBdr>
    </w:div>
    <w:div w:id="587928897">
      <w:bodyDiv w:val="1"/>
      <w:marLeft w:val="0"/>
      <w:marRight w:val="0"/>
      <w:marTop w:val="0"/>
      <w:marBottom w:val="0"/>
      <w:divBdr>
        <w:top w:val="none" w:sz="0" w:space="0" w:color="auto"/>
        <w:left w:val="none" w:sz="0" w:space="0" w:color="auto"/>
        <w:bottom w:val="none" w:sz="0" w:space="0" w:color="auto"/>
        <w:right w:val="none" w:sz="0" w:space="0" w:color="auto"/>
      </w:divBdr>
    </w:div>
    <w:div w:id="647396651">
      <w:bodyDiv w:val="1"/>
      <w:marLeft w:val="0"/>
      <w:marRight w:val="0"/>
      <w:marTop w:val="0"/>
      <w:marBottom w:val="0"/>
      <w:divBdr>
        <w:top w:val="none" w:sz="0" w:space="0" w:color="auto"/>
        <w:left w:val="none" w:sz="0" w:space="0" w:color="auto"/>
        <w:bottom w:val="none" w:sz="0" w:space="0" w:color="auto"/>
        <w:right w:val="none" w:sz="0" w:space="0" w:color="auto"/>
      </w:divBdr>
    </w:div>
    <w:div w:id="752238326">
      <w:bodyDiv w:val="1"/>
      <w:marLeft w:val="0"/>
      <w:marRight w:val="0"/>
      <w:marTop w:val="0"/>
      <w:marBottom w:val="0"/>
      <w:divBdr>
        <w:top w:val="none" w:sz="0" w:space="0" w:color="auto"/>
        <w:left w:val="none" w:sz="0" w:space="0" w:color="auto"/>
        <w:bottom w:val="none" w:sz="0" w:space="0" w:color="auto"/>
        <w:right w:val="none" w:sz="0" w:space="0" w:color="auto"/>
      </w:divBdr>
    </w:div>
    <w:div w:id="904608356">
      <w:bodyDiv w:val="1"/>
      <w:marLeft w:val="0"/>
      <w:marRight w:val="0"/>
      <w:marTop w:val="0"/>
      <w:marBottom w:val="0"/>
      <w:divBdr>
        <w:top w:val="none" w:sz="0" w:space="0" w:color="auto"/>
        <w:left w:val="none" w:sz="0" w:space="0" w:color="auto"/>
        <w:bottom w:val="none" w:sz="0" w:space="0" w:color="auto"/>
        <w:right w:val="none" w:sz="0" w:space="0" w:color="auto"/>
      </w:divBdr>
    </w:div>
    <w:div w:id="1024987245">
      <w:bodyDiv w:val="1"/>
      <w:marLeft w:val="0"/>
      <w:marRight w:val="0"/>
      <w:marTop w:val="0"/>
      <w:marBottom w:val="0"/>
      <w:divBdr>
        <w:top w:val="none" w:sz="0" w:space="0" w:color="auto"/>
        <w:left w:val="none" w:sz="0" w:space="0" w:color="auto"/>
        <w:bottom w:val="none" w:sz="0" w:space="0" w:color="auto"/>
        <w:right w:val="none" w:sz="0" w:space="0" w:color="auto"/>
      </w:divBdr>
    </w:div>
    <w:div w:id="1089623817">
      <w:bodyDiv w:val="1"/>
      <w:marLeft w:val="0"/>
      <w:marRight w:val="0"/>
      <w:marTop w:val="0"/>
      <w:marBottom w:val="0"/>
      <w:divBdr>
        <w:top w:val="none" w:sz="0" w:space="0" w:color="auto"/>
        <w:left w:val="none" w:sz="0" w:space="0" w:color="auto"/>
        <w:bottom w:val="none" w:sz="0" w:space="0" w:color="auto"/>
        <w:right w:val="none" w:sz="0" w:space="0" w:color="auto"/>
      </w:divBdr>
    </w:div>
    <w:div w:id="1141994875">
      <w:bodyDiv w:val="1"/>
      <w:marLeft w:val="0"/>
      <w:marRight w:val="0"/>
      <w:marTop w:val="0"/>
      <w:marBottom w:val="0"/>
      <w:divBdr>
        <w:top w:val="none" w:sz="0" w:space="0" w:color="auto"/>
        <w:left w:val="none" w:sz="0" w:space="0" w:color="auto"/>
        <w:bottom w:val="none" w:sz="0" w:space="0" w:color="auto"/>
        <w:right w:val="none" w:sz="0" w:space="0" w:color="auto"/>
      </w:divBdr>
    </w:div>
    <w:div w:id="1254169533">
      <w:bodyDiv w:val="1"/>
      <w:marLeft w:val="0"/>
      <w:marRight w:val="0"/>
      <w:marTop w:val="0"/>
      <w:marBottom w:val="0"/>
      <w:divBdr>
        <w:top w:val="none" w:sz="0" w:space="0" w:color="auto"/>
        <w:left w:val="none" w:sz="0" w:space="0" w:color="auto"/>
        <w:bottom w:val="none" w:sz="0" w:space="0" w:color="auto"/>
        <w:right w:val="none" w:sz="0" w:space="0" w:color="auto"/>
      </w:divBdr>
    </w:div>
    <w:div w:id="1318416171">
      <w:bodyDiv w:val="1"/>
      <w:marLeft w:val="0"/>
      <w:marRight w:val="0"/>
      <w:marTop w:val="0"/>
      <w:marBottom w:val="0"/>
      <w:divBdr>
        <w:top w:val="none" w:sz="0" w:space="0" w:color="auto"/>
        <w:left w:val="none" w:sz="0" w:space="0" w:color="auto"/>
        <w:bottom w:val="none" w:sz="0" w:space="0" w:color="auto"/>
        <w:right w:val="none" w:sz="0" w:space="0" w:color="auto"/>
      </w:divBdr>
    </w:div>
    <w:div w:id="1360081547">
      <w:bodyDiv w:val="1"/>
      <w:marLeft w:val="0"/>
      <w:marRight w:val="0"/>
      <w:marTop w:val="0"/>
      <w:marBottom w:val="0"/>
      <w:divBdr>
        <w:top w:val="none" w:sz="0" w:space="0" w:color="auto"/>
        <w:left w:val="none" w:sz="0" w:space="0" w:color="auto"/>
        <w:bottom w:val="none" w:sz="0" w:space="0" w:color="auto"/>
        <w:right w:val="none" w:sz="0" w:space="0" w:color="auto"/>
      </w:divBdr>
    </w:div>
    <w:div w:id="1424036854">
      <w:bodyDiv w:val="1"/>
      <w:marLeft w:val="0"/>
      <w:marRight w:val="0"/>
      <w:marTop w:val="0"/>
      <w:marBottom w:val="0"/>
      <w:divBdr>
        <w:top w:val="none" w:sz="0" w:space="0" w:color="auto"/>
        <w:left w:val="none" w:sz="0" w:space="0" w:color="auto"/>
        <w:bottom w:val="none" w:sz="0" w:space="0" w:color="auto"/>
        <w:right w:val="none" w:sz="0" w:space="0" w:color="auto"/>
      </w:divBdr>
    </w:div>
    <w:div w:id="1457943330">
      <w:bodyDiv w:val="1"/>
      <w:marLeft w:val="0"/>
      <w:marRight w:val="0"/>
      <w:marTop w:val="0"/>
      <w:marBottom w:val="0"/>
      <w:divBdr>
        <w:top w:val="none" w:sz="0" w:space="0" w:color="auto"/>
        <w:left w:val="none" w:sz="0" w:space="0" w:color="auto"/>
        <w:bottom w:val="none" w:sz="0" w:space="0" w:color="auto"/>
        <w:right w:val="none" w:sz="0" w:space="0" w:color="auto"/>
      </w:divBdr>
    </w:div>
    <w:div w:id="1510095568">
      <w:bodyDiv w:val="1"/>
      <w:marLeft w:val="0"/>
      <w:marRight w:val="0"/>
      <w:marTop w:val="0"/>
      <w:marBottom w:val="0"/>
      <w:divBdr>
        <w:top w:val="none" w:sz="0" w:space="0" w:color="auto"/>
        <w:left w:val="none" w:sz="0" w:space="0" w:color="auto"/>
        <w:bottom w:val="none" w:sz="0" w:space="0" w:color="auto"/>
        <w:right w:val="none" w:sz="0" w:space="0" w:color="auto"/>
      </w:divBdr>
    </w:div>
    <w:div w:id="1572231421">
      <w:bodyDiv w:val="1"/>
      <w:marLeft w:val="0"/>
      <w:marRight w:val="0"/>
      <w:marTop w:val="0"/>
      <w:marBottom w:val="0"/>
      <w:divBdr>
        <w:top w:val="none" w:sz="0" w:space="0" w:color="auto"/>
        <w:left w:val="none" w:sz="0" w:space="0" w:color="auto"/>
        <w:bottom w:val="none" w:sz="0" w:space="0" w:color="auto"/>
        <w:right w:val="none" w:sz="0" w:space="0" w:color="auto"/>
      </w:divBdr>
    </w:div>
    <w:div w:id="1630938196">
      <w:bodyDiv w:val="1"/>
      <w:marLeft w:val="0"/>
      <w:marRight w:val="0"/>
      <w:marTop w:val="0"/>
      <w:marBottom w:val="0"/>
      <w:divBdr>
        <w:top w:val="none" w:sz="0" w:space="0" w:color="auto"/>
        <w:left w:val="none" w:sz="0" w:space="0" w:color="auto"/>
        <w:bottom w:val="none" w:sz="0" w:space="0" w:color="auto"/>
        <w:right w:val="none" w:sz="0" w:space="0" w:color="auto"/>
      </w:divBdr>
    </w:div>
    <w:div w:id="1816095412">
      <w:bodyDiv w:val="1"/>
      <w:marLeft w:val="0"/>
      <w:marRight w:val="0"/>
      <w:marTop w:val="0"/>
      <w:marBottom w:val="0"/>
      <w:divBdr>
        <w:top w:val="none" w:sz="0" w:space="0" w:color="auto"/>
        <w:left w:val="none" w:sz="0" w:space="0" w:color="auto"/>
        <w:bottom w:val="none" w:sz="0" w:space="0" w:color="auto"/>
        <w:right w:val="none" w:sz="0" w:space="0" w:color="auto"/>
      </w:divBdr>
    </w:div>
    <w:div w:id="1828353815">
      <w:bodyDiv w:val="1"/>
      <w:marLeft w:val="0"/>
      <w:marRight w:val="0"/>
      <w:marTop w:val="0"/>
      <w:marBottom w:val="0"/>
      <w:divBdr>
        <w:top w:val="none" w:sz="0" w:space="0" w:color="auto"/>
        <w:left w:val="none" w:sz="0" w:space="0" w:color="auto"/>
        <w:bottom w:val="none" w:sz="0" w:space="0" w:color="auto"/>
        <w:right w:val="none" w:sz="0" w:space="0" w:color="auto"/>
      </w:divBdr>
    </w:div>
    <w:div w:id="21250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12</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 Jiang</dc:creator>
  <cp:keywords/>
  <dc:description/>
  <cp:lastModifiedBy>Xue Jiang</cp:lastModifiedBy>
  <cp:revision>8</cp:revision>
  <dcterms:created xsi:type="dcterms:W3CDTF">2013-10-15T23:58:00Z</dcterms:created>
  <dcterms:modified xsi:type="dcterms:W3CDTF">2013-11-08T00:40:00Z</dcterms:modified>
</cp:coreProperties>
</file>